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203D" w:rsidRDefault="0029203D">
      <w:pPr>
        <w:spacing w:after="0" w:line="240" w:lineRule="auto"/>
        <w:jc w:val="center"/>
        <w:rPr>
          <w:rFonts w:ascii="Times New Roman" w:hAnsi="Times New Roman"/>
          <w:b/>
          <w:sz w:val="32"/>
        </w:rPr>
      </w:pPr>
      <w:bookmarkStart w:id="0" w:name="_GoBack"/>
      <w:bookmarkEnd w:id="0"/>
    </w:p>
    <w:p w:rsidR="0029203D" w:rsidRDefault="0029203D">
      <w:pPr>
        <w:spacing w:after="0" w:line="240" w:lineRule="auto"/>
        <w:jc w:val="center"/>
        <w:rPr>
          <w:rFonts w:ascii="Times New Roman" w:hAnsi="Times New Roman"/>
          <w:b/>
          <w:sz w:val="32"/>
        </w:rPr>
      </w:pPr>
    </w:p>
    <w:p w:rsidR="0029203D" w:rsidRDefault="0029203D">
      <w:pPr>
        <w:spacing w:after="0" w:line="240" w:lineRule="auto"/>
        <w:jc w:val="center"/>
        <w:rPr>
          <w:rFonts w:ascii="Times New Roman" w:hAnsi="Times New Roman"/>
          <w:b/>
          <w:sz w:val="32"/>
        </w:rPr>
      </w:pPr>
    </w:p>
    <w:p w:rsidR="0029203D" w:rsidRDefault="0029203D">
      <w:pPr>
        <w:spacing w:after="0" w:line="240" w:lineRule="auto"/>
        <w:jc w:val="center"/>
        <w:rPr>
          <w:rFonts w:ascii="Times New Roman" w:hAnsi="Times New Roman"/>
          <w:b/>
          <w:sz w:val="32"/>
        </w:rPr>
      </w:pPr>
    </w:p>
    <w:p w:rsidR="0029203D" w:rsidRDefault="0029203D">
      <w:pPr>
        <w:spacing w:after="0" w:line="240" w:lineRule="auto"/>
        <w:jc w:val="center"/>
        <w:rPr>
          <w:rFonts w:ascii="Times New Roman" w:hAnsi="Times New Roman"/>
          <w:b/>
          <w:sz w:val="32"/>
        </w:rPr>
      </w:pPr>
    </w:p>
    <w:p w:rsidR="0029203D" w:rsidRDefault="0029203D">
      <w:pPr>
        <w:spacing w:after="0" w:line="240" w:lineRule="auto"/>
        <w:jc w:val="center"/>
        <w:rPr>
          <w:rFonts w:ascii="Times New Roman" w:hAnsi="Times New Roman"/>
          <w:b/>
          <w:sz w:val="32"/>
        </w:rPr>
      </w:pPr>
    </w:p>
    <w:p w:rsidR="0029203D" w:rsidRDefault="0029203D">
      <w:pPr>
        <w:spacing w:after="0" w:line="240" w:lineRule="auto"/>
        <w:jc w:val="center"/>
        <w:rPr>
          <w:rFonts w:ascii="Times New Roman" w:hAnsi="Times New Roman"/>
          <w:b/>
          <w:sz w:val="32"/>
        </w:rPr>
      </w:pPr>
    </w:p>
    <w:p w:rsidR="0029203D" w:rsidRDefault="00E237ED">
      <w:pPr>
        <w:pStyle w:val="ConsPlusNormal"/>
        <w:ind w:firstLine="709"/>
        <w:jc w:val="center"/>
        <w:rPr>
          <w:rFonts w:ascii="Times New Roman" w:hAnsi="Times New Roman"/>
          <w:b/>
          <w:sz w:val="32"/>
        </w:rPr>
      </w:pPr>
      <w:r>
        <w:rPr>
          <w:rFonts w:ascii="Times New Roman" w:hAnsi="Times New Roman"/>
          <w:b/>
          <w:sz w:val="32"/>
        </w:rPr>
        <w:t>Должностной регламент  государственного налогового инспектора отдела расчетов с бюджетом</w:t>
      </w:r>
    </w:p>
    <w:p w:rsidR="0029203D" w:rsidRDefault="00E237ED">
      <w:pPr>
        <w:pStyle w:val="ConsPlusNormal"/>
        <w:ind w:firstLine="709"/>
        <w:jc w:val="center"/>
        <w:rPr>
          <w:rFonts w:ascii="Times New Roman" w:hAnsi="Times New Roman"/>
          <w:b/>
          <w:sz w:val="32"/>
        </w:rPr>
      </w:pPr>
      <w:r>
        <w:rPr>
          <w:rFonts w:ascii="Times New Roman" w:hAnsi="Times New Roman"/>
          <w:b/>
          <w:sz w:val="32"/>
        </w:rPr>
        <w:t>Межрайонной инспекции Федеральной налоговой службы № 25 по Санкт-Петербургу</w:t>
      </w:r>
    </w:p>
    <w:p w:rsidR="0029203D" w:rsidRDefault="0029203D">
      <w:pPr>
        <w:pStyle w:val="ConsPlusNormal"/>
        <w:ind w:firstLine="709"/>
        <w:jc w:val="both"/>
        <w:rPr>
          <w:rFonts w:ascii="Times New Roman" w:hAnsi="Times New Roman"/>
          <w:b/>
          <w:sz w:val="32"/>
        </w:rPr>
      </w:pPr>
    </w:p>
    <w:p w:rsidR="0029203D" w:rsidRDefault="00E237ED">
      <w:pPr>
        <w:pStyle w:val="ConsPlusNormal"/>
        <w:ind w:firstLine="709"/>
        <w:jc w:val="center"/>
        <w:rPr>
          <w:rFonts w:ascii="Times New Roman" w:hAnsi="Times New Roman"/>
          <w:b/>
          <w:sz w:val="32"/>
        </w:rPr>
      </w:pPr>
      <w:r>
        <w:rPr>
          <w:rFonts w:ascii="Times New Roman" w:hAnsi="Times New Roman"/>
          <w:b/>
          <w:sz w:val="32"/>
        </w:rPr>
        <w:t>I. Общие положения</w:t>
      </w:r>
    </w:p>
    <w:p w:rsidR="0029203D" w:rsidRDefault="0029203D">
      <w:pPr>
        <w:pStyle w:val="ConsPlusNormal"/>
        <w:ind w:firstLine="709"/>
        <w:jc w:val="both"/>
        <w:rPr>
          <w:rFonts w:ascii="Times New Roman" w:hAnsi="Times New Roman"/>
          <w:sz w:val="32"/>
        </w:rPr>
      </w:pPr>
    </w:p>
    <w:p w:rsidR="0029203D" w:rsidRDefault="00E237ED">
      <w:pPr>
        <w:pStyle w:val="ConsPlusNormal"/>
        <w:ind w:firstLine="709"/>
        <w:jc w:val="both"/>
        <w:rPr>
          <w:rFonts w:ascii="Times New Roman" w:hAnsi="Times New Roman"/>
          <w:sz w:val="32"/>
        </w:rPr>
      </w:pPr>
      <w:r>
        <w:rPr>
          <w:rFonts w:ascii="Times New Roman" w:hAnsi="Times New Roman"/>
          <w:sz w:val="32"/>
        </w:rPr>
        <w:t>1. Должность федеральной государственной гражданской службы (далее – гражданская служба)  государственного налогового инспектора отдела расчетов с бюджетом Межрайонной инспекции Федеральной налоговой службы № 25 по Санкт-Петербургу (далее –  государственный налоговый инспектор Инспекции) относится к старшей группе должностей гражданской службы категории «специалисты».</w:t>
      </w:r>
    </w:p>
    <w:p w:rsidR="0029203D" w:rsidRDefault="00E237ED">
      <w:pPr>
        <w:pStyle w:val="ConsPlusNormal"/>
        <w:ind w:firstLine="709"/>
        <w:jc w:val="both"/>
        <w:rPr>
          <w:rFonts w:ascii="Times New Roman" w:hAnsi="Times New Roman"/>
          <w:sz w:val="32"/>
        </w:rPr>
      </w:pPr>
      <w:r>
        <w:rPr>
          <w:rFonts w:ascii="Times New Roman" w:hAnsi="Times New Roman"/>
          <w:sz w:val="32"/>
        </w:rPr>
        <w:t xml:space="preserve">Регистрационный номер (код) должности в соответствии с Реестром должностей федеральной государственной гражданской службы, утверждённым Указом Президента Российской Федерации от 31.12.2005 №1574 «О Реестре должностей федеральной государственной гражданской службы», – </w:t>
      </w:r>
      <w:r w:rsidR="00ED6D69" w:rsidRPr="00ED6D69">
        <w:rPr>
          <w:rFonts w:ascii="Times New Roman" w:hAnsi="Times New Roman"/>
          <w:sz w:val="32"/>
        </w:rPr>
        <w:t>11-3-4-096</w:t>
      </w:r>
      <w:r>
        <w:rPr>
          <w:rFonts w:ascii="Times New Roman" w:hAnsi="Times New Roman"/>
          <w:sz w:val="32"/>
        </w:rPr>
        <w:t>.</w:t>
      </w:r>
    </w:p>
    <w:p w:rsidR="0029203D" w:rsidRDefault="00E237ED">
      <w:pPr>
        <w:pStyle w:val="ConsPlusNormal"/>
        <w:ind w:firstLine="709"/>
        <w:jc w:val="both"/>
        <w:rPr>
          <w:rFonts w:ascii="Times New Roman" w:hAnsi="Times New Roman"/>
          <w:sz w:val="32"/>
        </w:rPr>
      </w:pPr>
      <w:r>
        <w:rPr>
          <w:rFonts w:ascii="Times New Roman" w:hAnsi="Times New Roman"/>
          <w:sz w:val="32"/>
        </w:rPr>
        <w:t>2. Область профессиональной служебной деятельности государственного налогового инспектора отдела расчетов с бюджетом: регулирование налоговой деятельности.</w:t>
      </w:r>
    </w:p>
    <w:p w:rsidR="0029203D" w:rsidRDefault="00E237ED">
      <w:pPr>
        <w:pStyle w:val="ConsPlusNormal"/>
        <w:ind w:firstLine="709"/>
        <w:jc w:val="both"/>
        <w:rPr>
          <w:rFonts w:ascii="Times New Roman" w:hAnsi="Times New Roman"/>
          <w:sz w:val="32"/>
        </w:rPr>
      </w:pPr>
      <w:r>
        <w:rPr>
          <w:rFonts w:ascii="Times New Roman" w:hAnsi="Times New Roman"/>
          <w:sz w:val="32"/>
        </w:rPr>
        <w:t>3. Вид профессиональной служебной деятельности  государственного налогового инспектора отдела расчетов с бюджетом: знания в сфере законодательства Российской Федерации; принципы формирования статистической налоговой отчетности; порядок применения бюджетной классификации Российской Федерации (осуществление расчетов с бюджетом).</w:t>
      </w:r>
    </w:p>
    <w:p w:rsidR="0029203D" w:rsidRDefault="00E237ED">
      <w:pPr>
        <w:pStyle w:val="ConsPlusNormal"/>
        <w:ind w:firstLine="709"/>
        <w:jc w:val="both"/>
        <w:rPr>
          <w:rFonts w:ascii="Times New Roman" w:hAnsi="Times New Roman"/>
          <w:sz w:val="32"/>
        </w:rPr>
      </w:pPr>
      <w:r>
        <w:rPr>
          <w:rFonts w:ascii="Times New Roman" w:hAnsi="Times New Roman"/>
          <w:sz w:val="32"/>
        </w:rPr>
        <w:t>4. Назначение на должность и освобождение от должности  государственного налогового инспектора осуществляется приказом Межрайонной ИФНС России № 25 по Санкт-Петербургу (далее –  Инспекция).</w:t>
      </w:r>
    </w:p>
    <w:p w:rsidR="0029203D" w:rsidRDefault="00E237ED">
      <w:pPr>
        <w:pStyle w:val="ConsPlusNormal"/>
        <w:ind w:firstLine="709"/>
        <w:jc w:val="both"/>
        <w:rPr>
          <w:rFonts w:ascii="Times New Roman" w:hAnsi="Times New Roman"/>
          <w:sz w:val="32"/>
        </w:rPr>
      </w:pPr>
      <w:r>
        <w:rPr>
          <w:rFonts w:ascii="Times New Roman" w:hAnsi="Times New Roman"/>
          <w:sz w:val="32"/>
        </w:rPr>
        <w:t xml:space="preserve">5. </w:t>
      </w:r>
      <w:r w:rsidR="00765E05">
        <w:rPr>
          <w:rFonts w:ascii="Times New Roman" w:hAnsi="Times New Roman"/>
          <w:sz w:val="32"/>
        </w:rPr>
        <w:t>Г</w:t>
      </w:r>
      <w:r>
        <w:rPr>
          <w:rFonts w:ascii="Times New Roman" w:hAnsi="Times New Roman"/>
          <w:sz w:val="32"/>
        </w:rPr>
        <w:t xml:space="preserve">осударственный налоговый инспектор непосредственно </w:t>
      </w:r>
      <w:r>
        <w:rPr>
          <w:rFonts w:ascii="Times New Roman" w:hAnsi="Times New Roman"/>
          <w:sz w:val="32"/>
        </w:rPr>
        <w:lastRenderedPageBreak/>
        <w:t>подчиняется начальнику отдела, заместителю начальника отдела.</w:t>
      </w:r>
    </w:p>
    <w:p w:rsidR="0029203D" w:rsidRDefault="0029203D">
      <w:pPr>
        <w:pStyle w:val="ConsPlusNormal"/>
        <w:ind w:firstLine="709"/>
        <w:jc w:val="both"/>
        <w:rPr>
          <w:rFonts w:ascii="Times New Roman" w:hAnsi="Times New Roman"/>
          <w:sz w:val="32"/>
        </w:rPr>
      </w:pPr>
    </w:p>
    <w:p w:rsidR="0029203D" w:rsidRDefault="0029203D">
      <w:pPr>
        <w:pStyle w:val="ConsPlusNormal"/>
        <w:ind w:firstLine="709"/>
        <w:jc w:val="both"/>
        <w:rPr>
          <w:rFonts w:ascii="Times New Roman" w:hAnsi="Times New Roman"/>
          <w:sz w:val="32"/>
        </w:rPr>
      </w:pPr>
    </w:p>
    <w:p w:rsidR="0029203D" w:rsidRDefault="0029203D">
      <w:pPr>
        <w:pStyle w:val="ConsPlusNormal"/>
        <w:ind w:firstLine="709"/>
        <w:jc w:val="both"/>
        <w:rPr>
          <w:rFonts w:ascii="Times New Roman" w:hAnsi="Times New Roman"/>
          <w:sz w:val="32"/>
        </w:rPr>
      </w:pPr>
    </w:p>
    <w:p w:rsidR="0029203D" w:rsidRDefault="00E237ED">
      <w:pPr>
        <w:pStyle w:val="ConsPlusNormal"/>
        <w:ind w:firstLine="709"/>
        <w:jc w:val="center"/>
        <w:rPr>
          <w:rFonts w:ascii="Times New Roman" w:hAnsi="Times New Roman"/>
          <w:b/>
          <w:sz w:val="32"/>
        </w:rPr>
      </w:pPr>
      <w:r>
        <w:rPr>
          <w:rFonts w:ascii="Times New Roman" w:hAnsi="Times New Roman"/>
          <w:b/>
          <w:sz w:val="32"/>
        </w:rPr>
        <w:t>II. Квалификационные требования</w:t>
      </w:r>
    </w:p>
    <w:p w:rsidR="0029203D" w:rsidRDefault="00E237ED">
      <w:pPr>
        <w:pStyle w:val="ConsPlusNormal"/>
        <w:ind w:firstLine="709"/>
        <w:jc w:val="center"/>
        <w:rPr>
          <w:rFonts w:ascii="Times New Roman" w:hAnsi="Times New Roman"/>
          <w:b/>
          <w:sz w:val="32"/>
        </w:rPr>
      </w:pPr>
      <w:r>
        <w:rPr>
          <w:rFonts w:ascii="Times New Roman" w:hAnsi="Times New Roman"/>
          <w:b/>
          <w:sz w:val="32"/>
        </w:rPr>
        <w:t>для замещения должности гражданской службы</w:t>
      </w:r>
    </w:p>
    <w:p w:rsidR="0029203D" w:rsidRDefault="0029203D">
      <w:pPr>
        <w:pStyle w:val="ConsPlusNormal"/>
        <w:ind w:firstLine="709"/>
        <w:jc w:val="both"/>
        <w:rPr>
          <w:rFonts w:ascii="Times New Roman" w:hAnsi="Times New Roman"/>
          <w:sz w:val="32"/>
        </w:rPr>
      </w:pPr>
    </w:p>
    <w:p w:rsidR="0029203D" w:rsidRDefault="00E237ED">
      <w:pPr>
        <w:pStyle w:val="ConsPlusNormal"/>
        <w:ind w:firstLine="709"/>
        <w:jc w:val="both"/>
        <w:rPr>
          <w:rFonts w:ascii="Times New Roman" w:hAnsi="Times New Roman"/>
          <w:sz w:val="32"/>
        </w:rPr>
      </w:pPr>
      <w:r>
        <w:rPr>
          <w:rFonts w:ascii="Times New Roman" w:hAnsi="Times New Roman"/>
          <w:sz w:val="32"/>
        </w:rPr>
        <w:t>6. Для замещения должности  государственного налогового инспектора устанавливаются следующие требования:</w:t>
      </w:r>
    </w:p>
    <w:p w:rsidR="0029203D" w:rsidRDefault="00E237ED">
      <w:pPr>
        <w:pStyle w:val="ConsPlusNormal"/>
        <w:ind w:firstLine="709"/>
        <w:jc w:val="both"/>
        <w:rPr>
          <w:rFonts w:ascii="Times New Roman" w:hAnsi="Times New Roman"/>
          <w:sz w:val="32"/>
        </w:rPr>
      </w:pPr>
      <w:r>
        <w:rPr>
          <w:rFonts w:ascii="Times New Roman" w:hAnsi="Times New Roman"/>
          <w:sz w:val="32"/>
        </w:rPr>
        <w:t>6.1. Наличие высшего образования по специальности, направлению подготовки: «Государственное и муниципальное управление», «Государственный аудит», «Экономика», «Финансы и кредит», «Менеджмент», «Юриспруденция» 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29203D" w:rsidRDefault="00E237ED">
      <w:pPr>
        <w:pStyle w:val="ConsPlusNormal"/>
        <w:ind w:firstLine="709"/>
        <w:jc w:val="both"/>
        <w:rPr>
          <w:rFonts w:ascii="Times New Roman" w:hAnsi="Times New Roman"/>
          <w:sz w:val="32"/>
        </w:rPr>
      </w:pPr>
      <w:r>
        <w:rPr>
          <w:rFonts w:ascii="Times New Roman" w:hAnsi="Times New Roman"/>
          <w:sz w:val="32"/>
        </w:rPr>
        <w:t>6.2. Квалификационные требования к стажу государственной гражданской службы или стажу работы по специальности, направлению подготовки не предъявляются.</w:t>
      </w:r>
    </w:p>
    <w:p w:rsidR="0029203D" w:rsidRDefault="00E237ED">
      <w:pPr>
        <w:pStyle w:val="ConsPlusNormal"/>
        <w:ind w:firstLine="709"/>
        <w:jc w:val="both"/>
        <w:rPr>
          <w:rFonts w:ascii="Times New Roman" w:hAnsi="Times New Roman"/>
          <w:sz w:val="32"/>
        </w:rPr>
      </w:pPr>
      <w:r>
        <w:rPr>
          <w:rFonts w:ascii="Times New Roman" w:hAnsi="Times New Roman"/>
          <w:sz w:val="32"/>
        </w:rPr>
        <w:t xml:space="preserve">6.3. </w:t>
      </w:r>
      <w:proofErr w:type="gramStart"/>
      <w:r>
        <w:rPr>
          <w:rFonts w:ascii="Times New Roman" w:hAnsi="Times New Roman"/>
          <w:sz w:val="32"/>
        </w:rPr>
        <w:t>Наличие базовых знаний: 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</w:t>
      </w:r>
      <w:proofErr w:type="gramEnd"/>
      <w:r>
        <w:rPr>
          <w:rFonts w:ascii="Times New Roman" w:hAnsi="Times New Roman"/>
          <w:sz w:val="32"/>
        </w:rPr>
        <w:t xml:space="preserve"> служебного распорядка Инспекции;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</w:t>
      </w:r>
      <w:proofErr w:type="gramStart"/>
      <w:r>
        <w:rPr>
          <w:rFonts w:ascii="Times New Roman" w:hAnsi="Times New Roman"/>
          <w:sz w:val="32"/>
        </w:rPr>
        <w:t>применения</w:t>
      </w:r>
      <w:proofErr w:type="gramEnd"/>
      <w:r>
        <w:rPr>
          <w:rFonts w:ascii="Times New Roman" w:hAnsi="Times New Roman"/>
          <w:sz w:val="32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29203D" w:rsidRDefault="00E237ED">
      <w:pPr>
        <w:pStyle w:val="ConsPlusNormal"/>
        <w:ind w:firstLine="709"/>
        <w:jc w:val="both"/>
        <w:rPr>
          <w:rFonts w:ascii="Times New Roman" w:hAnsi="Times New Roman"/>
          <w:sz w:val="32"/>
        </w:rPr>
      </w:pPr>
      <w:r>
        <w:rPr>
          <w:rFonts w:ascii="Times New Roman" w:hAnsi="Times New Roman"/>
          <w:sz w:val="32"/>
        </w:rPr>
        <w:t>6.4. Наличие профессиональных знаний:</w:t>
      </w:r>
    </w:p>
    <w:p w:rsidR="0029203D" w:rsidRDefault="00E237ED">
      <w:pPr>
        <w:pStyle w:val="ConsPlusNormal"/>
        <w:ind w:firstLine="709"/>
        <w:jc w:val="both"/>
        <w:rPr>
          <w:rFonts w:ascii="Times New Roman" w:hAnsi="Times New Roman"/>
          <w:sz w:val="32"/>
        </w:rPr>
      </w:pPr>
      <w:r>
        <w:rPr>
          <w:rFonts w:ascii="Times New Roman" w:hAnsi="Times New Roman"/>
          <w:sz w:val="32"/>
        </w:rPr>
        <w:t xml:space="preserve">6.4.1. В сфере законодательства Российской Федерации: </w:t>
      </w:r>
    </w:p>
    <w:p w:rsidR="0029203D" w:rsidRDefault="00E237ED">
      <w:pPr>
        <w:pStyle w:val="ConsPlusNormal"/>
        <w:ind w:firstLine="709"/>
        <w:jc w:val="both"/>
        <w:rPr>
          <w:rFonts w:ascii="Times New Roman" w:hAnsi="Times New Roman"/>
          <w:sz w:val="32"/>
        </w:rPr>
      </w:pPr>
      <w:r>
        <w:rPr>
          <w:rFonts w:ascii="Times New Roman" w:hAnsi="Times New Roman"/>
          <w:sz w:val="32"/>
        </w:rPr>
        <w:t>- Налоговый кодекс Российской Федерации;</w:t>
      </w:r>
    </w:p>
    <w:p w:rsidR="0029203D" w:rsidRDefault="00E237ED">
      <w:pPr>
        <w:pStyle w:val="ConsPlusNormal"/>
        <w:ind w:firstLine="709"/>
        <w:jc w:val="both"/>
        <w:rPr>
          <w:rFonts w:ascii="Times New Roman" w:hAnsi="Times New Roman"/>
          <w:sz w:val="32"/>
        </w:rPr>
      </w:pPr>
      <w:r>
        <w:rPr>
          <w:rFonts w:ascii="Times New Roman" w:hAnsi="Times New Roman"/>
          <w:sz w:val="32"/>
        </w:rPr>
        <w:lastRenderedPageBreak/>
        <w:t>- 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</w:p>
    <w:p w:rsidR="0029203D" w:rsidRDefault="00E237ED">
      <w:pPr>
        <w:pStyle w:val="ConsPlusNormal"/>
        <w:ind w:firstLine="709"/>
        <w:jc w:val="both"/>
        <w:rPr>
          <w:rFonts w:ascii="Times New Roman" w:hAnsi="Times New Roman"/>
          <w:sz w:val="32"/>
        </w:rPr>
      </w:pPr>
      <w:r>
        <w:rPr>
          <w:rFonts w:ascii="Times New Roman" w:hAnsi="Times New Roman"/>
          <w:sz w:val="32"/>
        </w:rPr>
        <w:t>- Федеральный закон от 06 октября 2003 г. № 131-ФЗ «Об общих принципах организации местного самоуправления в Российской Федерации»;</w:t>
      </w:r>
    </w:p>
    <w:p w:rsidR="0029203D" w:rsidRDefault="00E237ED">
      <w:pPr>
        <w:pStyle w:val="ConsPlusNormal"/>
        <w:ind w:firstLine="709"/>
        <w:jc w:val="both"/>
        <w:rPr>
          <w:rFonts w:ascii="Times New Roman" w:hAnsi="Times New Roman"/>
          <w:sz w:val="32"/>
        </w:rPr>
      </w:pPr>
      <w:r>
        <w:rPr>
          <w:rFonts w:ascii="Times New Roman" w:hAnsi="Times New Roman"/>
          <w:sz w:val="32"/>
        </w:rPr>
        <w:t xml:space="preserve">- Федеральный закон Российской Федерации от 27 июля 2004 г. № 79-ФЗ «О государственной гражданской службе Российской Федерации»; </w:t>
      </w:r>
    </w:p>
    <w:p w:rsidR="0029203D" w:rsidRDefault="00E237ED">
      <w:pPr>
        <w:pStyle w:val="ConsPlusNormal"/>
        <w:ind w:firstLine="709"/>
        <w:jc w:val="both"/>
        <w:rPr>
          <w:rFonts w:ascii="Times New Roman" w:hAnsi="Times New Roman"/>
          <w:sz w:val="32"/>
        </w:rPr>
      </w:pPr>
      <w:r>
        <w:rPr>
          <w:rFonts w:ascii="Times New Roman" w:hAnsi="Times New Roman"/>
          <w:sz w:val="32"/>
        </w:rPr>
        <w:t>- Федеральный закон Российской Федерации от 25 декабря 2008 г. № 273-ФЗ «О противодействии коррупции»;</w:t>
      </w:r>
    </w:p>
    <w:p w:rsidR="0029203D" w:rsidRDefault="00E237ED">
      <w:pPr>
        <w:pStyle w:val="ConsPlusNormal"/>
        <w:ind w:firstLine="709"/>
        <w:jc w:val="both"/>
        <w:rPr>
          <w:rFonts w:ascii="Times New Roman" w:hAnsi="Times New Roman"/>
          <w:sz w:val="32"/>
        </w:rPr>
      </w:pPr>
      <w:r>
        <w:rPr>
          <w:rFonts w:ascii="Times New Roman" w:hAnsi="Times New Roman"/>
          <w:sz w:val="32"/>
        </w:rPr>
        <w:t>- Федеральный закон Российской Федерации от 27 июля 2006 г. № 152-ФЗ «О персональных данных»;</w:t>
      </w:r>
    </w:p>
    <w:p w:rsidR="0029203D" w:rsidRDefault="00E237ED">
      <w:pPr>
        <w:pStyle w:val="ConsPlusNormal"/>
        <w:ind w:firstLine="709"/>
        <w:jc w:val="both"/>
        <w:rPr>
          <w:rFonts w:ascii="Times New Roman" w:hAnsi="Times New Roman"/>
          <w:sz w:val="32"/>
        </w:rPr>
      </w:pPr>
      <w:r>
        <w:rPr>
          <w:rFonts w:ascii="Times New Roman" w:hAnsi="Times New Roman"/>
          <w:sz w:val="32"/>
        </w:rPr>
        <w:t>- 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самоуправления»;</w:t>
      </w:r>
    </w:p>
    <w:p w:rsidR="0029203D" w:rsidRDefault="00E237ED">
      <w:pPr>
        <w:pStyle w:val="ConsPlusNormal"/>
        <w:ind w:firstLine="709"/>
        <w:jc w:val="both"/>
        <w:rPr>
          <w:rFonts w:ascii="Times New Roman" w:hAnsi="Times New Roman"/>
          <w:sz w:val="32"/>
        </w:rPr>
      </w:pPr>
      <w:r>
        <w:rPr>
          <w:rFonts w:ascii="Times New Roman" w:hAnsi="Times New Roman"/>
          <w:sz w:val="32"/>
        </w:rPr>
        <w:t>- Федеральный закон от 27 июля 2010 г. № 210-ФЗ «Об организации предоставления государственных и муниципальных услуг»;</w:t>
      </w:r>
    </w:p>
    <w:p w:rsidR="0029203D" w:rsidRDefault="00E237ED">
      <w:pPr>
        <w:pStyle w:val="ConsPlusNormal"/>
        <w:ind w:firstLine="709"/>
        <w:jc w:val="both"/>
        <w:rPr>
          <w:rFonts w:ascii="Times New Roman" w:hAnsi="Times New Roman"/>
          <w:sz w:val="32"/>
        </w:rPr>
      </w:pPr>
      <w:r>
        <w:rPr>
          <w:rFonts w:ascii="Times New Roman" w:hAnsi="Times New Roman"/>
          <w:sz w:val="32"/>
        </w:rPr>
        <w:t>- Федеральный закон от 03.07.2016 N 243-ФЗ (ред. от 28.12.2017) "О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страхование";</w:t>
      </w:r>
    </w:p>
    <w:p w:rsidR="0029203D" w:rsidRDefault="00E237ED">
      <w:pPr>
        <w:pStyle w:val="ConsPlusNormal"/>
        <w:ind w:firstLine="709"/>
        <w:jc w:val="both"/>
        <w:rPr>
          <w:rFonts w:ascii="Times New Roman" w:hAnsi="Times New Roman"/>
          <w:sz w:val="32"/>
        </w:rPr>
      </w:pPr>
      <w:r>
        <w:rPr>
          <w:rFonts w:ascii="Times New Roman" w:hAnsi="Times New Roman"/>
          <w:sz w:val="32"/>
        </w:rPr>
        <w:t>- Федеральный закон от 02.05.2006 N 59-ФЗ (ред. от 27.11.2017) "О порядке рассмотрения обращений граждан Российской Федерации";</w:t>
      </w:r>
    </w:p>
    <w:p w:rsidR="0029203D" w:rsidRDefault="00E237ED">
      <w:pPr>
        <w:pStyle w:val="ConsPlusNormal"/>
        <w:ind w:firstLine="709"/>
        <w:jc w:val="both"/>
        <w:rPr>
          <w:rFonts w:ascii="Times New Roman" w:hAnsi="Times New Roman"/>
          <w:sz w:val="32"/>
        </w:rPr>
      </w:pPr>
      <w:r>
        <w:rPr>
          <w:rFonts w:ascii="Times New Roman" w:hAnsi="Times New Roman"/>
          <w:sz w:val="32"/>
        </w:rPr>
        <w:t>- Федеральный закон от 23.11.2015 N 321-ФЗ "О внесении изменений в статьи 284 и 342 части второй Налогового кодекса Российской Федерации";</w:t>
      </w:r>
    </w:p>
    <w:p w:rsidR="0029203D" w:rsidRDefault="00E237ED">
      <w:pPr>
        <w:pStyle w:val="ConsPlusNormal"/>
        <w:ind w:firstLine="709"/>
        <w:jc w:val="both"/>
        <w:rPr>
          <w:rFonts w:ascii="Times New Roman" w:hAnsi="Times New Roman"/>
          <w:sz w:val="32"/>
        </w:rPr>
      </w:pPr>
      <w:r>
        <w:rPr>
          <w:rFonts w:ascii="Times New Roman" w:hAnsi="Times New Roman"/>
          <w:sz w:val="32"/>
        </w:rPr>
        <w:t>- Федеральный закон от 30.11.2016 N 401-ФЗ "О внесении изменений в части первую и вторую Налогового кодекса Российской Федерации и отдельные законодательные акты Российской Федерации";</w:t>
      </w:r>
    </w:p>
    <w:p w:rsidR="0029203D" w:rsidRDefault="00E237ED">
      <w:pPr>
        <w:pStyle w:val="ConsPlusNormal"/>
        <w:ind w:firstLine="709"/>
        <w:jc w:val="both"/>
        <w:rPr>
          <w:rFonts w:ascii="Times New Roman" w:hAnsi="Times New Roman"/>
          <w:sz w:val="32"/>
        </w:rPr>
      </w:pPr>
      <w:r>
        <w:rPr>
          <w:rFonts w:ascii="Times New Roman" w:hAnsi="Times New Roman"/>
          <w:sz w:val="32"/>
        </w:rPr>
        <w:t>- Закон Российской Федерации от 21 марта 1991 г. № 943-1 «О налоговых органах Российской Федерации»;</w:t>
      </w:r>
    </w:p>
    <w:p w:rsidR="0029203D" w:rsidRDefault="00E237ED">
      <w:pPr>
        <w:pStyle w:val="ConsPlusNormal"/>
        <w:ind w:firstLine="709"/>
        <w:jc w:val="both"/>
        <w:rPr>
          <w:rFonts w:ascii="Times New Roman" w:hAnsi="Times New Roman"/>
          <w:sz w:val="32"/>
        </w:rPr>
      </w:pPr>
      <w:proofErr w:type="gramStart"/>
      <w:r>
        <w:rPr>
          <w:rFonts w:ascii="Times New Roman" w:hAnsi="Times New Roman"/>
          <w:sz w:val="32"/>
        </w:rPr>
        <w:t xml:space="preserve">- Приказ Минфина России от 12.11.2013 N 107н (ред. от 05.04.2017) "Об утверждении Правил указания информации в реквизитах распоряжений о переводе денежных средств в уплату платежей в бюджетную систему Российской Федерации" (вместе с "Правилами указания информации, идентифицирующей плательщика, получателя средств в распоряжениях о переводе денежных средств в уплату платежей </w:t>
      </w:r>
      <w:r>
        <w:rPr>
          <w:rFonts w:ascii="Times New Roman" w:hAnsi="Times New Roman"/>
          <w:sz w:val="32"/>
        </w:rPr>
        <w:lastRenderedPageBreak/>
        <w:t>в бюджетную систему Российской Федерации", "Правилами указания информации, идентифицирующей платеж, в распоряжениях</w:t>
      </w:r>
      <w:proofErr w:type="gramEnd"/>
      <w:r>
        <w:rPr>
          <w:rFonts w:ascii="Times New Roman" w:hAnsi="Times New Roman"/>
          <w:sz w:val="32"/>
        </w:rPr>
        <w:t xml:space="preserve"> </w:t>
      </w:r>
      <w:proofErr w:type="gramStart"/>
      <w:r>
        <w:rPr>
          <w:rFonts w:ascii="Times New Roman" w:hAnsi="Times New Roman"/>
          <w:sz w:val="32"/>
        </w:rPr>
        <w:t>о переводе денежных средств в уплату налогов, сборов и иных платежей в бюджетную систему Российской Федерации, администрируемых налоговыми органами", "Правилами указания информации, идентифицирующей платеж, в распоряжениях о переводе денежных средств в уплату таможенных и иных платежей, администрируемых таможенными органами", "Правилами указания информации, идентифицирующей платеж, в распоряжениях о переводе денежных средств в уплату платежей в бюджетную систему Российской Федерации (за исключением</w:t>
      </w:r>
      <w:proofErr w:type="gramEnd"/>
      <w:r>
        <w:rPr>
          <w:rFonts w:ascii="Times New Roman" w:hAnsi="Times New Roman"/>
          <w:sz w:val="32"/>
        </w:rPr>
        <w:t xml:space="preserve"> </w:t>
      </w:r>
      <w:proofErr w:type="gramStart"/>
      <w:r>
        <w:rPr>
          <w:rFonts w:ascii="Times New Roman" w:hAnsi="Times New Roman"/>
          <w:sz w:val="32"/>
        </w:rPr>
        <w:t>платежей, администрируемых налоговыми и таможенными органами)", "Правилами указания информации, идентифицирующей лицо или орган, составивший распоряжение о переводе денежных средств в уплату платежей в бюджетную систему Российской Федерации") (Зарегистрировано в Минюсте России 30.12.2013 N 30913) (с изм. и доп., вступ. в силу с 02.10.2017);</w:t>
      </w:r>
      <w:proofErr w:type="gramEnd"/>
    </w:p>
    <w:p w:rsidR="0029203D" w:rsidRDefault="00E237ED">
      <w:pPr>
        <w:pStyle w:val="ConsPlusNormal"/>
        <w:ind w:firstLine="709"/>
        <w:jc w:val="both"/>
        <w:rPr>
          <w:rFonts w:ascii="Times New Roman" w:hAnsi="Times New Roman"/>
          <w:sz w:val="32"/>
        </w:rPr>
      </w:pPr>
      <w:r>
        <w:rPr>
          <w:rFonts w:ascii="Times New Roman" w:hAnsi="Times New Roman"/>
          <w:sz w:val="32"/>
        </w:rPr>
        <w:t>- постановление Правительства Российской Федерации от 30 сентября 2004 г. № 506 «Об утверждении Положения о Федеральной налоговой службе»;</w:t>
      </w:r>
    </w:p>
    <w:p w:rsidR="0029203D" w:rsidRDefault="00E237ED">
      <w:pPr>
        <w:pStyle w:val="ConsPlusNormal"/>
        <w:ind w:firstLine="709"/>
        <w:jc w:val="both"/>
        <w:rPr>
          <w:rFonts w:ascii="Times New Roman" w:hAnsi="Times New Roman"/>
          <w:sz w:val="32"/>
        </w:rPr>
      </w:pPr>
      <w:r>
        <w:rPr>
          <w:rFonts w:ascii="Times New Roman" w:hAnsi="Times New Roman"/>
          <w:sz w:val="32"/>
        </w:rPr>
        <w:t>- письмо Федеральной налоговой службы и Пенсионного фонда Российской Федерации от 06.06.2017 №№ ЗН-4-22/10626@/НП-30-26/8158 о порядке уточнения реквизитов платежных документов при уплате страховых взносов.</w:t>
      </w:r>
    </w:p>
    <w:p w:rsidR="0029203D" w:rsidRDefault="00765E05">
      <w:pPr>
        <w:pStyle w:val="ConsPlusNormal"/>
        <w:ind w:firstLine="709"/>
        <w:jc w:val="both"/>
        <w:rPr>
          <w:rFonts w:ascii="Times New Roman" w:hAnsi="Times New Roman"/>
          <w:sz w:val="32"/>
        </w:rPr>
      </w:pPr>
      <w:r>
        <w:rPr>
          <w:rFonts w:ascii="Times New Roman" w:hAnsi="Times New Roman"/>
          <w:sz w:val="32"/>
        </w:rPr>
        <w:t>Г</w:t>
      </w:r>
      <w:r w:rsidR="00E237ED">
        <w:rPr>
          <w:rFonts w:ascii="Times New Roman" w:hAnsi="Times New Roman"/>
          <w:sz w:val="32"/>
        </w:rPr>
        <w:t>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29203D" w:rsidRDefault="00E237ED">
      <w:pPr>
        <w:pStyle w:val="ConsPlusNormal"/>
        <w:ind w:firstLine="709"/>
        <w:jc w:val="both"/>
        <w:rPr>
          <w:rFonts w:ascii="Times New Roman" w:hAnsi="Times New Roman"/>
          <w:sz w:val="32"/>
        </w:rPr>
      </w:pPr>
      <w:r>
        <w:rPr>
          <w:rFonts w:ascii="Times New Roman" w:hAnsi="Times New Roman"/>
          <w:sz w:val="32"/>
        </w:rPr>
        <w:t>6.4.2. 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 порядок исчисления и уплаты налогов и сборов, права и обязанности налогоплательщиков, плательщиков сборов и налоговых агентов, полномочиях налоговых органов и их должностных лиц.</w:t>
      </w:r>
    </w:p>
    <w:p w:rsidR="0029203D" w:rsidRDefault="00E237ED">
      <w:pPr>
        <w:pStyle w:val="ConsPlusNormal"/>
        <w:ind w:firstLine="709"/>
        <w:jc w:val="both"/>
        <w:rPr>
          <w:rFonts w:ascii="Times New Roman" w:hAnsi="Times New Roman"/>
          <w:sz w:val="32"/>
        </w:rPr>
      </w:pPr>
      <w:r>
        <w:rPr>
          <w:rFonts w:ascii="Times New Roman" w:hAnsi="Times New Roman"/>
          <w:sz w:val="32"/>
        </w:rPr>
        <w:t xml:space="preserve">6.5. </w:t>
      </w:r>
      <w:proofErr w:type="gramStart"/>
      <w:r>
        <w:rPr>
          <w:rFonts w:ascii="Times New Roman" w:hAnsi="Times New Roman"/>
          <w:sz w:val="32"/>
        </w:rPr>
        <w:t xml:space="preserve">Наличие функциональных знаний: понятие нормы права, нормативного правового акта, правоотношений и их признаки; понятие, </w:t>
      </w:r>
      <w:r>
        <w:rPr>
          <w:rFonts w:ascii="Times New Roman" w:hAnsi="Times New Roman"/>
          <w:sz w:val="32"/>
        </w:rPr>
        <w:lastRenderedPageBreak/>
        <w:t>процедура рассмотрения обращений граждан; принципы предоставления государственных услуг; требования к предоставлению государственных услуг; порядок, требования, этапы и принципы разработки и применения административного регламента; порядок предоставления государственных услуг в электронной форме; понятие и принципы функционирования, назначение портала государственных услуг;</w:t>
      </w:r>
      <w:proofErr w:type="gramEnd"/>
      <w:r>
        <w:rPr>
          <w:rFonts w:ascii="Times New Roman" w:hAnsi="Times New Roman"/>
          <w:sz w:val="32"/>
        </w:rPr>
        <w:t xml:space="preserve"> права заявителей при получении государственных услуг; обязанности государственных органов, предоставляющих государственные услуги.</w:t>
      </w:r>
    </w:p>
    <w:p w:rsidR="0029203D" w:rsidRDefault="00E237ED">
      <w:pPr>
        <w:pStyle w:val="ConsPlusNormal"/>
        <w:ind w:firstLine="709"/>
        <w:jc w:val="both"/>
        <w:rPr>
          <w:rFonts w:ascii="Times New Roman" w:hAnsi="Times New Roman"/>
          <w:sz w:val="32"/>
        </w:rPr>
      </w:pPr>
      <w:r>
        <w:rPr>
          <w:rFonts w:ascii="Times New Roman" w:hAnsi="Times New Roman"/>
          <w:sz w:val="32"/>
        </w:rPr>
        <w:t xml:space="preserve"> 6.6. </w:t>
      </w:r>
      <w:proofErr w:type="gramStart"/>
      <w:r>
        <w:rPr>
          <w:rFonts w:ascii="Times New Roman" w:hAnsi="Times New Roman"/>
          <w:sz w:val="32"/>
        </w:rPr>
        <w:t>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 управление электронной почтой.</w:t>
      </w:r>
      <w:proofErr w:type="gramEnd"/>
    </w:p>
    <w:p w:rsidR="0029203D" w:rsidRDefault="00E237ED">
      <w:pPr>
        <w:pStyle w:val="ConsPlusNormal"/>
        <w:ind w:firstLine="709"/>
        <w:jc w:val="both"/>
        <w:rPr>
          <w:rFonts w:ascii="Times New Roman" w:hAnsi="Times New Roman"/>
          <w:sz w:val="32"/>
        </w:rPr>
      </w:pPr>
      <w:proofErr w:type="gramStart"/>
      <w:r>
        <w:rPr>
          <w:rFonts w:ascii="Times New Roman" w:hAnsi="Times New Roman"/>
          <w:sz w:val="32"/>
        </w:rPr>
        <w:t>6.7 Наличие профессиональных умений: обеспечение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proofErr w:type="gramEnd"/>
      <w:r>
        <w:rPr>
          <w:rFonts w:ascii="Times New Roman" w:hAnsi="Times New Roman"/>
          <w:sz w:val="32"/>
        </w:rPr>
        <w:t xml:space="preserve"> управления электронной почтой; подготовка деловой корреспонденции и актов инспекции.</w:t>
      </w:r>
    </w:p>
    <w:p w:rsidR="0029203D" w:rsidRDefault="00E237ED">
      <w:pPr>
        <w:pStyle w:val="ConsPlusNormal"/>
        <w:ind w:firstLine="709"/>
        <w:jc w:val="both"/>
        <w:rPr>
          <w:rFonts w:ascii="Times New Roman" w:hAnsi="Times New Roman"/>
          <w:sz w:val="32"/>
        </w:rPr>
      </w:pPr>
      <w:r>
        <w:rPr>
          <w:rFonts w:ascii="Times New Roman" w:hAnsi="Times New Roman"/>
          <w:sz w:val="32"/>
        </w:rPr>
        <w:t>6.8. Наличие функциональных умений: подготовка аналитических, информационных и других материалов; организация и проведение мониторинга применения законодательства; предоставление информации, разъяснений и сведений; рассмотрение запросов.</w:t>
      </w:r>
    </w:p>
    <w:p w:rsidR="0029203D" w:rsidRDefault="0029203D">
      <w:pPr>
        <w:pStyle w:val="ConsPlusNormal"/>
        <w:ind w:firstLine="709"/>
        <w:jc w:val="both"/>
        <w:rPr>
          <w:rFonts w:ascii="Times New Roman" w:hAnsi="Times New Roman"/>
          <w:sz w:val="32"/>
        </w:rPr>
      </w:pPr>
    </w:p>
    <w:p w:rsidR="0029203D" w:rsidRDefault="00E237ED">
      <w:pPr>
        <w:pStyle w:val="ConsPlusNormal"/>
        <w:ind w:firstLine="709"/>
        <w:jc w:val="center"/>
        <w:rPr>
          <w:rFonts w:ascii="Times New Roman" w:hAnsi="Times New Roman"/>
          <w:b/>
          <w:sz w:val="32"/>
        </w:rPr>
      </w:pPr>
      <w:r>
        <w:rPr>
          <w:rFonts w:ascii="Times New Roman" w:hAnsi="Times New Roman"/>
          <w:b/>
          <w:sz w:val="32"/>
        </w:rPr>
        <w:t>III. Должностные обязанности, права и ответственность</w:t>
      </w:r>
    </w:p>
    <w:p w:rsidR="0029203D" w:rsidRDefault="0029203D">
      <w:pPr>
        <w:pStyle w:val="ConsPlusNormal"/>
        <w:ind w:firstLine="709"/>
        <w:jc w:val="both"/>
        <w:rPr>
          <w:rFonts w:ascii="Times New Roman" w:hAnsi="Times New Roman"/>
          <w:sz w:val="32"/>
        </w:rPr>
      </w:pPr>
    </w:p>
    <w:p w:rsidR="0029203D" w:rsidRDefault="00E237ED">
      <w:pPr>
        <w:pStyle w:val="ConsPlusNormal"/>
        <w:ind w:firstLine="709"/>
        <w:jc w:val="both"/>
        <w:rPr>
          <w:rFonts w:ascii="Times New Roman" w:hAnsi="Times New Roman"/>
          <w:sz w:val="32"/>
        </w:rPr>
      </w:pPr>
      <w:r>
        <w:rPr>
          <w:rFonts w:ascii="Times New Roman" w:hAnsi="Times New Roman"/>
          <w:sz w:val="32"/>
        </w:rPr>
        <w:t>7. Основные права и обязанности 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2004 г. № 79-ФЗ «О государственной гражданской службе Российской Федерации».</w:t>
      </w:r>
    </w:p>
    <w:p w:rsidR="0029203D" w:rsidRDefault="00E237ED">
      <w:pPr>
        <w:pStyle w:val="ConsPlusNormal"/>
        <w:ind w:firstLine="709"/>
        <w:jc w:val="both"/>
        <w:rPr>
          <w:rFonts w:ascii="Times New Roman" w:hAnsi="Times New Roman"/>
          <w:sz w:val="32"/>
        </w:rPr>
      </w:pPr>
      <w:r>
        <w:rPr>
          <w:rFonts w:ascii="Times New Roman" w:hAnsi="Times New Roman"/>
          <w:sz w:val="32"/>
        </w:rPr>
        <w:t>8. В целях реализации задач и функций, возложенных на отдел расчетов с бюджетом Межрайонной ИФНС России № 25 по Санкт-</w:t>
      </w:r>
      <w:r>
        <w:rPr>
          <w:rFonts w:ascii="Times New Roman" w:hAnsi="Times New Roman"/>
          <w:sz w:val="32"/>
        </w:rPr>
        <w:lastRenderedPageBreak/>
        <w:t>Петербургу, государственный налоговый инспектор обязан:</w:t>
      </w:r>
    </w:p>
    <w:p w:rsidR="0029203D" w:rsidRDefault="00E237ED">
      <w:pPr>
        <w:pStyle w:val="ConsPlusNormal"/>
        <w:ind w:firstLine="709"/>
        <w:jc w:val="both"/>
        <w:rPr>
          <w:rFonts w:ascii="Times New Roman" w:hAnsi="Times New Roman"/>
          <w:sz w:val="32"/>
        </w:rPr>
      </w:pPr>
      <w:r>
        <w:rPr>
          <w:rFonts w:ascii="Times New Roman" w:hAnsi="Times New Roman"/>
          <w:sz w:val="32"/>
        </w:rPr>
        <w:t xml:space="preserve">- осуществлять </w:t>
      </w:r>
      <w:proofErr w:type="gramStart"/>
      <w:r>
        <w:rPr>
          <w:rFonts w:ascii="Times New Roman" w:hAnsi="Times New Roman"/>
          <w:sz w:val="32"/>
        </w:rPr>
        <w:t>контроль за</w:t>
      </w:r>
      <w:proofErr w:type="gramEnd"/>
      <w:r>
        <w:rPr>
          <w:rFonts w:ascii="Times New Roman" w:hAnsi="Times New Roman"/>
          <w:sz w:val="32"/>
        </w:rPr>
        <w:t xml:space="preserve"> соблюдением законодательства о налогах и сборах, правильностью их исчисления, полнотой и своевременностью внесения в соответствующий бюджет государственных налогов и других платежей, установленных законодательством Российской Федерации, местными органами государственной власти на местах в пределах их компетенции;</w:t>
      </w:r>
    </w:p>
    <w:p w:rsidR="0029203D" w:rsidRDefault="00E237ED">
      <w:pPr>
        <w:pStyle w:val="ConsPlusNormal"/>
        <w:ind w:firstLine="709"/>
        <w:jc w:val="both"/>
        <w:rPr>
          <w:rFonts w:ascii="Times New Roman" w:hAnsi="Times New Roman"/>
          <w:sz w:val="32"/>
        </w:rPr>
      </w:pPr>
      <w:r>
        <w:rPr>
          <w:rFonts w:ascii="Times New Roman" w:hAnsi="Times New Roman"/>
          <w:sz w:val="32"/>
        </w:rPr>
        <w:t xml:space="preserve">- обеспечивать на закрепленном направлении деятельности отдела полный учет налогоплательщиков и </w:t>
      </w:r>
      <w:proofErr w:type="gramStart"/>
      <w:r>
        <w:rPr>
          <w:rFonts w:ascii="Times New Roman" w:hAnsi="Times New Roman"/>
          <w:sz w:val="32"/>
        </w:rPr>
        <w:t>контроль за</w:t>
      </w:r>
      <w:proofErr w:type="gramEnd"/>
      <w:r>
        <w:rPr>
          <w:rFonts w:ascii="Times New Roman" w:hAnsi="Times New Roman"/>
          <w:sz w:val="32"/>
        </w:rPr>
        <w:t xml:space="preserve"> соблюдением ими налогового законодательства;</w:t>
      </w:r>
    </w:p>
    <w:p w:rsidR="0029203D" w:rsidRDefault="00E237ED">
      <w:pPr>
        <w:pStyle w:val="ConsPlusNormal"/>
        <w:ind w:firstLine="709"/>
        <w:jc w:val="both"/>
        <w:rPr>
          <w:rFonts w:ascii="Times New Roman" w:hAnsi="Times New Roman"/>
          <w:sz w:val="32"/>
        </w:rPr>
      </w:pPr>
      <w:r>
        <w:rPr>
          <w:rFonts w:ascii="Times New Roman" w:hAnsi="Times New Roman"/>
          <w:sz w:val="32"/>
        </w:rPr>
        <w:t>- обеспечивать взаимодействие с органами федерального казначейства, кредитными организациями: прием, разноска, уточнение платежей (формирование уведомлений налогового органа о принадлежности невыясненных или неклассифицированных платежей; уведомлений налогового органа о принадлежности поступивших платежей от налогоплательщиков, не состоящих на учете в данн</w:t>
      </w:r>
      <w:r>
        <w:rPr>
          <w:rFonts w:ascii="Times New Roman" w:hAnsi="Times New Roman"/>
          <w:b/>
          <w:sz w:val="32"/>
        </w:rPr>
        <w:t xml:space="preserve">ом </w:t>
      </w:r>
      <w:r>
        <w:rPr>
          <w:rFonts w:ascii="Times New Roman" w:hAnsi="Times New Roman"/>
          <w:sz w:val="32"/>
        </w:rPr>
        <w:t>налоговом органе по форме №54);</w:t>
      </w:r>
    </w:p>
    <w:p w:rsidR="0029203D" w:rsidRDefault="00E237ED">
      <w:pPr>
        <w:pStyle w:val="ConsPlusNormal"/>
        <w:ind w:firstLine="709"/>
        <w:jc w:val="both"/>
        <w:rPr>
          <w:rFonts w:ascii="Times New Roman" w:hAnsi="Times New Roman"/>
          <w:sz w:val="32"/>
        </w:rPr>
      </w:pPr>
      <w:r>
        <w:rPr>
          <w:rFonts w:ascii="Times New Roman" w:hAnsi="Times New Roman"/>
          <w:sz w:val="32"/>
        </w:rPr>
        <w:t>- обеспечивать полноту и своевременность  формирования  налогоплательщикам извещений о принятом налоговым органом решении об уточнении платежей;</w:t>
      </w:r>
    </w:p>
    <w:p w:rsidR="0029203D" w:rsidRDefault="00E237ED">
      <w:pPr>
        <w:pStyle w:val="ConsPlusNormal"/>
        <w:ind w:firstLine="709"/>
        <w:jc w:val="both"/>
        <w:rPr>
          <w:rFonts w:ascii="Times New Roman" w:hAnsi="Times New Roman"/>
          <w:sz w:val="32"/>
        </w:rPr>
      </w:pPr>
      <w:r>
        <w:rPr>
          <w:rFonts w:ascii="Times New Roman" w:hAnsi="Times New Roman"/>
          <w:sz w:val="32"/>
        </w:rPr>
        <w:t>- обеспечивать рассмотрение обращений граждан по вопросам, входящим в компетенцию отдела;</w:t>
      </w:r>
    </w:p>
    <w:p w:rsidR="0029203D" w:rsidRDefault="00E237ED">
      <w:pPr>
        <w:pStyle w:val="ConsPlusNormal"/>
        <w:ind w:firstLine="709"/>
        <w:jc w:val="both"/>
        <w:rPr>
          <w:rFonts w:ascii="Times New Roman" w:hAnsi="Times New Roman"/>
          <w:sz w:val="32"/>
        </w:rPr>
      </w:pPr>
      <w:r>
        <w:rPr>
          <w:rFonts w:ascii="Times New Roman" w:hAnsi="Times New Roman"/>
          <w:sz w:val="32"/>
        </w:rPr>
        <w:t>- руководствоваться в своей работе нормативными актами, перечисленными в настоящем должностном регламенте;</w:t>
      </w:r>
    </w:p>
    <w:p w:rsidR="0029203D" w:rsidRDefault="00E237ED">
      <w:pPr>
        <w:pStyle w:val="ConsPlusNormal"/>
        <w:ind w:firstLine="709"/>
        <w:jc w:val="both"/>
        <w:rPr>
          <w:rFonts w:ascii="Times New Roman" w:hAnsi="Times New Roman"/>
          <w:sz w:val="32"/>
        </w:rPr>
      </w:pPr>
      <w:r>
        <w:rPr>
          <w:rFonts w:ascii="Times New Roman" w:hAnsi="Times New Roman"/>
          <w:sz w:val="32"/>
        </w:rPr>
        <w:t>- обеспечивать выполнение приказов и решений вышестоящих органов, начальника инспекции, его заместителей и начальника отдела;</w:t>
      </w:r>
    </w:p>
    <w:p w:rsidR="0029203D" w:rsidRDefault="00E237ED">
      <w:pPr>
        <w:pStyle w:val="ConsPlusNormal"/>
        <w:ind w:firstLine="709"/>
        <w:jc w:val="both"/>
        <w:rPr>
          <w:rFonts w:ascii="Times New Roman" w:hAnsi="Times New Roman"/>
          <w:sz w:val="32"/>
        </w:rPr>
      </w:pPr>
      <w:r>
        <w:rPr>
          <w:rFonts w:ascii="Times New Roman" w:hAnsi="Times New Roman"/>
          <w:sz w:val="32"/>
        </w:rPr>
        <w:t xml:space="preserve">- подготавливать ответы на письма и обращения налогоплательщиков, а также запросов из контролирующих органов, других налоговых органов и внешних источников по вопросам, относящимся к деятельности отдела; </w:t>
      </w:r>
    </w:p>
    <w:p w:rsidR="0029203D" w:rsidRDefault="00E237ED">
      <w:pPr>
        <w:pStyle w:val="ConsPlusNormal"/>
        <w:ind w:firstLine="709"/>
        <w:jc w:val="both"/>
        <w:rPr>
          <w:rFonts w:ascii="Times New Roman" w:hAnsi="Times New Roman"/>
          <w:sz w:val="32"/>
        </w:rPr>
      </w:pPr>
      <w:r>
        <w:rPr>
          <w:rFonts w:ascii="Times New Roman" w:hAnsi="Times New Roman"/>
          <w:sz w:val="32"/>
        </w:rPr>
        <w:t>- замещать государственные должности федеральной государственной службы на время отсутствия замещаемого лица (отпуск, болезнь, вакансии и т.п.);</w:t>
      </w:r>
    </w:p>
    <w:p w:rsidR="0029203D" w:rsidRDefault="00E237ED">
      <w:pPr>
        <w:pStyle w:val="ConsPlusNormal"/>
        <w:ind w:firstLine="709"/>
        <w:jc w:val="both"/>
        <w:rPr>
          <w:rFonts w:ascii="Times New Roman" w:hAnsi="Times New Roman"/>
          <w:sz w:val="32"/>
        </w:rPr>
      </w:pPr>
      <w:r>
        <w:rPr>
          <w:rFonts w:ascii="Times New Roman" w:hAnsi="Times New Roman"/>
          <w:sz w:val="32"/>
        </w:rPr>
        <w:t>- выполнять иные поручения руководства Инспекции по вопросам, входящим в компетенцию отдела;</w:t>
      </w:r>
    </w:p>
    <w:p w:rsidR="0029203D" w:rsidRDefault="00E237ED">
      <w:pPr>
        <w:pStyle w:val="ConsPlusNormal"/>
        <w:ind w:firstLine="709"/>
        <w:jc w:val="both"/>
        <w:rPr>
          <w:rFonts w:ascii="Times New Roman" w:hAnsi="Times New Roman"/>
          <w:sz w:val="32"/>
        </w:rPr>
      </w:pPr>
      <w:r>
        <w:rPr>
          <w:rFonts w:ascii="Times New Roman" w:hAnsi="Times New Roman"/>
          <w:sz w:val="32"/>
        </w:rPr>
        <w:t>- строго соблюдать требования по обращению с информационными ресурсами, содержащими сведения, составляющие служебную тайну;</w:t>
      </w:r>
    </w:p>
    <w:p w:rsidR="0029203D" w:rsidRDefault="00E237ED">
      <w:pPr>
        <w:pStyle w:val="ConsPlusNormal"/>
        <w:ind w:firstLine="709"/>
        <w:jc w:val="both"/>
        <w:rPr>
          <w:rFonts w:ascii="Times New Roman" w:hAnsi="Times New Roman"/>
          <w:sz w:val="32"/>
        </w:rPr>
      </w:pPr>
      <w:r>
        <w:rPr>
          <w:rFonts w:ascii="Times New Roman" w:hAnsi="Times New Roman"/>
          <w:sz w:val="32"/>
        </w:rPr>
        <w:t xml:space="preserve">- соблюдать нормы служебной этики, не совершать действий, затрудняющих работу Инспекции, а также приводящих к подрыву ее </w:t>
      </w:r>
      <w:r>
        <w:rPr>
          <w:rFonts w:ascii="Times New Roman" w:hAnsi="Times New Roman"/>
          <w:sz w:val="32"/>
        </w:rPr>
        <w:lastRenderedPageBreak/>
        <w:t>авторитета;</w:t>
      </w:r>
    </w:p>
    <w:p w:rsidR="0029203D" w:rsidRDefault="00E237ED">
      <w:pPr>
        <w:pStyle w:val="ConsPlusNormal"/>
        <w:ind w:firstLine="709"/>
        <w:jc w:val="both"/>
        <w:rPr>
          <w:rFonts w:ascii="Times New Roman" w:hAnsi="Times New Roman"/>
          <w:sz w:val="32"/>
        </w:rPr>
      </w:pPr>
      <w:r>
        <w:rPr>
          <w:rFonts w:ascii="Times New Roman" w:hAnsi="Times New Roman"/>
          <w:sz w:val="32"/>
        </w:rPr>
        <w:t>- 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обязанностей;</w:t>
      </w:r>
    </w:p>
    <w:p w:rsidR="0029203D" w:rsidRDefault="00E237ED">
      <w:pPr>
        <w:pStyle w:val="ConsPlusNormal"/>
        <w:ind w:firstLine="709"/>
        <w:jc w:val="both"/>
        <w:rPr>
          <w:rFonts w:ascii="Times New Roman" w:hAnsi="Times New Roman"/>
          <w:sz w:val="32"/>
        </w:rPr>
      </w:pPr>
      <w:r>
        <w:rPr>
          <w:rFonts w:ascii="Times New Roman" w:hAnsi="Times New Roman"/>
          <w:sz w:val="32"/>
        </w:rPr>
        <w:t>- соблюдать ограничения, не нарушать запреты, которые установлены законодательством Российской Федерации;</w:t>
      </w:r>
    </w:p>
    <w:p w:rsidR="0029203D" w:rsidRDefault="00E237ED">
      <w:pPr>
        <w:pStyle w:val="ConsPlusNormal"/>
        <w:ind w:firstLine="709"/>
        <w:jc w:val="both"/>
        <w:rPr>
          <w:rFonts w:ascii="Times New Roman" w:hAnsi="Times New Roman"/>
          <w:sz w:val="32"/>
        </w:rPr>
      </w:pPr>
      <w:r>
        <w:rPr>
          <w:rFonts w:ascii="Times New Roman" w:hAnsi="Times New Roman"/>
          <w:sz w:val="32"/>
        </w:rPr>
        <w:t>- поддерживать уровень квалификации, необходимый для надлежащего исполнения своих должностных обязанностей;</w:t>
      </w:r>
    </w:p>
    <w:p w:rsidR="0029203D" w:rsidRDefault="00E237ED">
      <w:pPr>
        <w:pStyle w:val="ConsPlusNormal"/>
        <w:ind w:firstLine="709"/>
        <w:jc w:val="both"/>
        <w:rPr>
          <w:rFonts w:ascii="Times New Roman" w:hAnsi="Times New Roman"/>
          <w:sz w:val="32"/>
        </w:rPr>
      </w:pPr>
      <w:r>
        <w:rPr>
          <w:rFonts w:ascii="Times New Roman" w:hAnsi="Times New Roman"/>
          <w:sz w:val="32"/>
        </w:rPr>
        <w:t>- соблюдать установленные правила предоставления служебной информации;</w:t>
      </w:r>
    </w:p>
    <w:p w:rsidR="0029203D" w:rsidRDefault="00E237ED">
      <w:pPr>
        <w:pStyle w:val="ConsPlusNormal"/>
        <w:ind w:firstLine="709"/>
        <w:jc w:val="both"/>
        <w:rPr>
          <w:rFonts w:ascii="Times New Roman" w:hAnsi="Times New Roman"/>
          <w:sz w:val="32"/>
        </w:rPr>
      </w:pPr>
      <w:r>
        <w:rPr>
          <w:rFonts w:ascii="Times New Roman" w:hAnsi="Times New Roman"/>
          <w:sz w:val="32"/>
        </w:rPr>
        <w:t>- проявлять корректность в обращении с налогоплательщиками и работниками Инспекции;</w:t>
      </w:r>
    </w:p>
    <w:p w:rsidR="0029203D" w:rsidRDefault="00E237ED">
      <w:pPr>
        <w:pStyle w:val="ConsPlusNormal"/>
        <w:ind w:firstLine="709"/>
        <w:jc w:val="both"/>
        <w:rPr>
          <w:rFonts w:ascii="Times New Roman" w:hAnsi="Times New Roman"/>
          <w:sz w:val="32"/>
        </w:rPr>
      </w:pPr>
      <w:r>
        <w:rPr>
          <w:rFonts w:ascii="Times New Roman" w:hAnsi="Times New Roman"/>
          <w:sz w:val="32"/>
        </w:rPr>
        <w:t xml:space="preserve">- соблюдать общие требования к служебному поведению государственных гражданских служащих, установленные Федеральным законом от 27.07.2004 г. № 79-ФЗ «О государственной гражданской службе Российской Федерации»; </w:t>
      </w:r>
    </w:p>
    <w:p w:rsidR="0029203D" w:rsidRDefault="00E237ED">
      <w:pPr>
        <w:pStyle w:val="ConsPlusNormal"/>
        <w:ind w:firstLine="709"/>
        <w:jc w:val="both"/>
        <w:rPr>
          <w:rFonts w:ascii="Times New Roman" w:hAnsi="Times New Roman"/>
          <w:sz w:val="32"/>
        </w:rPr>
      </w:pPr>
      <w:r>
        <w:rPr>
          <w:rFonts w:ascii="Times New Roman" w:hAnsi="Times New Roman"/>
          <w:sz w:val="32"/>
        </w:rPr>
        <w:t>- добросовестно и на высоком профессиональном уровне исполнять должностные обязанности в соответствии с настоящим Регламентом;</w:t>
      </w:r>
    </w:p>
    <w:p w:rsidR="0029203D" w:rsidRDefault="00E237ED">
      <w:pPr>
        <w:pStyle w:val="ConsPlusNormal"/>
        <w:ind w:firstLine="709"/>
        <w:jc w:val="both"/>
        <w:rPr>
          <w:rFonts w:ascii="Times New Roman" w:hAnsi="Times New Roman"/>
          <w:sz w:val="32"/>
        </w:rPr>
      </w:pPr>
      <w:r>
        <w:rPr>
          <w:rFonts w:ascii="Times New Roman" w:hAnsi="Times New Roman"/>
          <w:sz w:val="32"/>
        </w:rPr>
        <w:t>- обеспечивать ведение, в установленном порядке, делопроизводства и хранения документов отдела, сдача их в архив Инспекции;</w:t>
      </w:r>
    </w:p>
    <w:p w:rsidR="0029203D" w:rsidRDefault="00E237ED">
      <w:pPr>
        <w:pStyle w:val="ConsPlusNormal"/>
        <w:ind w:firstLine="709"/>
        <w:jc w:val="both"/>
        <w:rPr>
          <w:rFonts w:ascii="Times New Roman" w:hAnsi="Times New Roman"/>
          <w:sz w:val="32"/>
        </w:rPr>
      </w:pPr>
      <w:r>
        <w:rPr>
          <w:rFonts w:ascii="Times New Roman" w:hAnsi="Times New Roman"/>
          <w:sz w:val="32"/>
        </w:rPr>
        <w:t>- соблюдать правила и нормы охраны труда и техники безопасности;</w:t>
      </w:r>
    </w:p>
    <w:p w:rsidR="0029203D" w:rsidRDefault="00E237ED">
      <w:pPr>
        <w:pStyle w:val="ConsPlusNormal"/>
        <w:ind w:firstLine="709"/>
        <w:jc w:val="both"/>
        <w:rPr>
          <w:rFonts w:ascii="Times New Roman" w:hAnsi="Times New Roman"/>
          <w:sz w:val="32"/>
        </w:rPr>
      </w:pPr>
      <w:r>
        <w:rPr>
          <w:rFonts w:ascii="Times New Roman" w:hAnsi="Times New Roman"/>
          <w:sz w:val="32"/>
        </w:rPr>
        <w:t>- беречь государственное имущество, в том числе предоставленное ему для исполнения должностных обязанностей;</w:t>
      </w:r>
    </w:p>
    <w:p w:rsidR="0029203D" w:rsidRDefault="00E237ED">
      <w:pPr>
        <w:pStyle w:val="ConsPlusNormal"/>
        <w:ind w:firstLine="709"/>
        <w:jc w:val="both"/>
        <w:rPr>
          <w:rFonts w:ascii="Times New Roman" w:hAnsi="Times New Roman"/>
          <w:sz w:val="32"/>
        </w:rPr>
      </w:pPr>
      <w:r>
        <w:rPr>
          <w:rFonts w:ascii="Times New Roman" w:hAnsi="Times New Roman"/>
          <w:sz w:val="32"/>
        </w:rPr>
        <w:t>- соблюдать служебный распорядок Инспекции;</w:t>
      </w:r>
    </w:p>
    <w:p w:rsidR="0029203D" w:rsidRDefault="00E237ED">
      <w:pPr>
        <w:pStyle w:val="ConsPlusNormal"/>
        <w:ind w:firstLine="709"/>
        <w:jc w:val="both"/>
        <w:rPr>
          <w:rFonts w:ascii="Times New Roman" w:hAnsi="Times New Roman"/>
          <w:sz w:val="32"/>
        </w:rPr>
      </w:pPr>
      <w:r>
        <w:rPr>
          <w:rFonts w:ascii="Times New Roman" w:hAnsi="Times New Roman"/>
          <w:sz w:val="32"/>
        </w:rPr>
        <w:t>- сообщать представителю нанимателя обо всех случаях обращения в целях склонения к совершению коррупционных правонарушений;</w:t>
      </w:r>
    </w:p>
    <w:p w:rsidR="0029203D" w:rsidRDefault="00E237ED">
      <w:pPr>
        <w:pStyle w:val="ConsPlusNormal"/>
        <w:ind w:firstLine="709"/>
        <w:jc w:val="both"/>
        <w:rPr>
          <w:rFonts w:ascii="Times New Roman" w:hAnsi="Times New Roman"/>
          <w:sz w:val="32"/>
        </w:rPr>
      </w:pPr>
      <w:r>
        <w:rPr>
          <w:rFonts w:ascii="Times New Roman" w:hAnsi="Times New Roman"/>
          <w:sz w:val="32"/>
        </w:rPr>
        <w:t>- обеспечивать сообщение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конфликта.</w:t>
      </w:r>
    </w:p>
    <w:p w:rsidR="0029203D" w:rsidRDefault="00E237ED">
      <w:pPr>
        <w:pStyle w:val="ConsPlusNormal"/>
        <w:ind w:firstLine="709"/>
        <w:jc w:val="both"/>
        <w:rPr>
          <w:rFonts w:ascii="Times New Roman" w:hAnsi="Times New Roman"/>
          <w:sz w:val="32"/>
        </w:rPr>
      </w:pPr>
      <w:r>
        <w:rPr>
          <w:rFonts w:ascii="Times New Roman" w:hAnsi="Times New Roman"/>
          <w:sz w:val="32"/>
        </w:rPr>
        <w:t>9. С учетом возложенных должностных обязанностей, государственный налоговый инспектор имеет право:</w:t>
      </w:r>
    </w:p>
    <w:p w:rsidR="0029203D" w:rsidRDefault="00E237ED">
      <w:pPr>
        <w:pStyle w:val="ConsPlusNormal"/>
        <w:ind w:firstLine="709"/>
        <w:jc w:val="both"/>
        <w:rPr>
          <w:rFonts w:ascii="Times New Roman" w:hAnsi="Times New Roman"/>
          <w:sz w:val="32"/>
        </w:rPr>
      </w:pPr>
      <w:r>
        <w:rPr>
          <w:rFonts w:ascii="Times New Roman" w:hAnsi="Times New Roman"/>
          <w:sz w:val="32"/>
        </w:rPr>
        <w:t>- получать и направлять в установленном порядке информацию и материалы, необходимые для исполнения должностных обязанностей, в том числе получать доступ к документам и материалам, относящимся к служебной тайне в составе и объеме, необходимом для выполнения этих обязанностей;</w:t>
      </w:r>
    </w:p>
    <w:p w:rsidR="0029203D" w:rsidRDefault="00E237ED">
      <w:pPr>
        <w:pStyle w:val="ConsPlusNormal"/>
        <w:ind w:firstLine="709"/>
        <w:jc w:val="both"/>
        <w:rPr>
          <w:rFonts w:ascii="Times New Roman" w:hAnsi="Times New Roman"/>
          <w:sz w:val="32"/>
        </w:rPr>
      </w:pPr>
      <w:r>
        <w:rPr>
          <w:rFonts w:ascii="Times New Roman" w:hAnsi="Times New Roman"/>
          <w:sz w:val="32"/>
        </w:rPr>
        <w:t>- получать доступ к необходимым Федеральным информационным ресурсам;</w:t>
      </w:r>
    </w:p>
    <w:p w:rsidR="0029203D" w:rsidRDefault="00E237ED">
      <w:pPr>
        <w:pStyle w:val="ConsPlusNormal"/>
        <w:ind w:firstLine="709"/>
        <w:jc w:val="both"/>
        <w:rPr>
          <w:rFonts w:ascii="Times New Roman" w:hAnsi="Times New Roman"/>
          <w:sz w:val="32"/>
        </w:rPr>
      </w:pPr>
      <w:r>
        <w:rPr>
          <w:rFonts w:ascii="Times New Roman" w:hAnsi="Times New Roman"/>
          <w:sz w:val="32"/>
        </w:rPr>
        <w:lastRenderedPageBreak/>
        <w:t>- запрашивать в установленном порядке от должностных лиц инспекции представления материалов, сведений, заключений, необходимых для реализации возложенных на него обязанностей;</w:t>
      </w:r>
    </w:p>
    <w:p w:rsidR="0029203D" w:rsidRDefault="00E237ED">
      <w:pPr>
        <w:pStyle w:val="ConsPlusNormal"/>
        <w:ind w:firstLine="709"/>
        <w:jc w:val="both"/>
        <w:rPr>
          <w:rFonts w:ascii="Times New Roman" w:hAnsi="Times New Roman"/>
          <w:sz w:val="32"/>
        </w:rPr>
      </w:pPr>
      <w:r>
        <w:rPr>
          <w:rFonts w:ascii="Times New Roman" w:hAnsi="Times New Roman"/>
          <w:sz w:val="32"/>
        </w:rPr>
        <w:t>- участвовать в обсуждении текущих и перспективных планов работы, их выполнении, ставить перед руководством инспекции (управления) вопросы о переносе в установленном порядке сроков выполнения работ, принимать участие в совещаниях по обсуждению вопросов, связанных с направлением деятельности отдела,</w:t>
      </w:r>
    </w:p>
    <w:p w:rsidR="0029203D" w:rsidRDefault="00E237ED">
      <w:pPr>
        <w:pStyle w:val="ConsPlusNormal"/>
        <w:ind w:firstLine="709"/>
        <w:jc w:val="both"/>
        <w:rPr>
          <w:rFonts w:ascii="Times New Roman" w:hAnsi="Times New Roman"/>
          <w:sz w:val="32"/>
        </w:rPr>
      </w:pPr>
      <w:r>
        <w:rPr>
          <w:rFonts w:ascii="Times New Roman" w:hAnsi="Times New Roman"/>
          <w:sz w:val="32"/>
        </w:rPr>
        <w:t>- выходить с предложениями к руководству отдела по совершенствованию работы, по улучшению собираемости налогов и других обязательных платежей в бюджет;</w:t>
      </w:r>
    </w:p>
    <w:p w:rsidR="0029203D" w:rsidRDefault="00E237ED">
      <w:pPr>
        <w:pStyle w:val="ConsPlusNormal"/>
        <w:ind w:firstLine="709"/>
        <w:jc w:val="both"/>
        <w:rPr>
          <w:rFonts w:ascii="Times New Roman" w:hAnsi="Times New Roman"/>
          <w:sz w:val="32"/>
        </w:rPr>
      </w:pPr>
      <w:r>
        <w:rPr>
          <w:rFonts w:ascii="Times New Roman" w:hAnsi="Times New Roman"/>
          <w:sz w:val="32"/>
        </w:rPr>
        <w:t>- докладывать руководству отдела о выявленных резервах и возможностях улучшения работы, вносить предложения по совершенствованию работы отдела и Инспекции;</w:t>
      </w:r>
    </w:p>
    <w:p w:rsidR="0029203D" w:rsidRDefault="00E237ED">
      <w:pPr>
        <w:pStyle w:val="ConsPlusNormal"/>
        <w:ind w:firstLine="709"/>
        <w:jc w:val="both"/>
        <w:rPr>
          <w:rFonts w:ascii="Times New Roman" w:hAnsi="Times New Roman"/>
          <w:sz w:val="32"/>
        </w:rPr>
      </w:pPr>
      <w:r>
        <w:rPr>
          <w:rFonts w:ascii="Times New Roman" w:hAnsi="Times New Roman"/>
          <w:sz w:val="32"/>
        </w:rPr>
        <w:t>- использовать иные права, предусмотренные положением об Инспекции, иными нормативными актами.</w:t>
      </w:r>
    </w:p>
    <w:p w:rsidR="0029203D" w:rsidRDefault="00E237ED">
      <w:pPr>
        <w:pStyle w:val="ConsPlusNormal"/>
        <w:ind w:firstLine="709"/>
        <w:jc w:val="both"/>
        <w:rPr>
          <w:rFonts w:ascii="Times New Roman" w:hAnsi="Times New Roman"/>
          <w:sz w:val="32"/>
        </w:rPr>
      </w:pPr>
      <w:r>
        <w:rPr>
          <w:rFonts w:ascii="Times New Roman" w:hAnsi="Times New Roman"/>
          <w:sz w:val="32"/>
        </w:rPr>
        <w:t xml:space="preserve">10. </w:t>
      </w:r>
      <w:proofErr w:type="gramStart"/>
      <w:r w:rsidR="00765E05">
        <w:rPr>
          <w:rFonts w:ascii="Times New Roman" w:hAnsi="Times New Roman"/>
          <w:sz w:val="32"/>
        </w:rPr>
        <w:t>Г</w:t>
      </w:r>
      <w:r>
        <w:rPr>
          <w:rFonts w:ascii="Times New Roman" w:hAnsi="Times New Roman"/>
          <w:sz w:val="32"/>
        </w:rPr>
        <w:t>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>
        <w:rPr>
          <w:rFonts w:ascii="Times New Roman" w:hAnsi="Times New Roman"/>
          <w:sz w:val="32"/>
        </w:rPr>
        <w:t xml:space="preserve"> 2017, № 15 (ч. 1), ст. 2194), приказами (распоряжениями) ФНС России, положением об Инспекции от 09.10.2015,  положением об отделе расчетов с бюджетом. </w:t>
      </w:r>
    </w:p>
    <w:p w:rsidR="0029203D" w:rsidRDefault="00E237ED">
      <w:pPr>
        <w:pStyle w:val="ConsPlusNormal"/>
        <w:ind w:firstLine="709"/>
        <w:jc w:val="both"/>
        <w:rPr>
          <w:rFonts w:ascii="Times New Roman" w:hAnsi="Times New Roman"/>
          <w:sz w:val="32"/>
        </w:rPr>
      </w:pPr>
      <w:r>
        <w:rPr>
          <w:rFonts w:ascii="Times New Roman" w:hAnsi="Times New Roman"/>
          <w:sz w:val="32"/>
        </w:rPr>
        <w:t xml:space="preserve">11. С учетом возложенных должностных обязанностей,  государственный налоговый инспектор несет ответственность </w:t>
      </w:r>
      <w:proofErr w:type="gramStart"/>
      <w:r>
        <w:rPr>
          <w:rFonts w:ascii="Times New Roman" w:hAnsi="Times New Roman"/>
          <w:sz w:val="32"/>
        </w:rPr>
        <w:t>за</w:t>
      </w:r>
      <w:proofErr w:type="gramEnd"/>
      <w:r>
        <w:rPr>
          <w:rFonts w:ascii="Times New Roman" w:hAnsi="Times New Roman"/>
          <w:sz w:val="32"/>
        </w:rPr>
        <w:t>:</w:t>
      </w:r>
    </w:p>
    <w:p w:rsidR="0029203D" w:rsidRDefault="00E237ED">
      <w:pPr>
        <w:pStyle w:val="ConsPlusNormal"/>
        <w:ind w:firstLine="709"/>
        <w:jc w:val="both"/>
        <w:rPr>
          <w:rFonts w:ascii="Times New Roman" w:hAnsi="Times New Roman"/>
          <w:sz w:val="32"/>
        </w:rPr>
      </w:pPr>
      <w:r>
        <w:rPr>
          <w:rFonts w:ascii="Times New Roman" w:hAnsi="Times New Roman"/>
          <w:sz w:val="32"/>
        </w:rPr>
        <w:t>- качественное и своевременное выполнение задач и функций, возложенных на него служебным контрактом, настоящим должностным регламентом;</w:t>
      </w:r>
    </w:p>
    <w:p w:rsidR="0029203D" w:rsidRDefault="00E237ED">
      <w:pPr>
        <w:pStyle w:val="ConsPlusNormal"/>
        <w:ind w:firstLine="709"/>
        <w:jc w:val="both"/>
        <w:rPr>
          <w:rFonts w:ascii="Times New Roman" w:hAnsi="Times New Roman"/>
          <w:sz w:val="32"/>
        </w:rPr>
      </w:pPr>
      <w:r>
        <w:rPr>
          <w:rFonts w:ascii="Times New Roman" w:hAnsi="Times New Roman"/>
          <w:sz w:val="32"/>
        </w:rPr>
        <w:t>- соблюдение законов и иных нормативных правовых актов Российской Федерации, приказов, распоряжений, инструкций и методических указаний ФНС России, УФНС России по Санкт-Петербургу, Инспекции;</w:t>
      </w:r>
    </w:p>
    <w:p w:rsidR="0029203D" w:rsidRDefault="00E237ED">
      <w:pPr>
        <w:pStyle w:val="ConsPlusNormal"/>
        <w:ind w:firstLine="709"/>
        <w:jc w:val="both"/>
        <w:rPr>
          <w:rFonts w:ascii="Times New Roman" w:hAnsi="Times New Roman"/>
          <w:sz w:val="32"/>
        </w:rPr>
      </w:pPr>
      <w:r>
        <w:rPr>
          <w:rFonts w:ascii="Times New Roman" w:hAnsi="Times New Roman"/>
          <w:sz w:val="32"/>
        </w:rPr>
        <w:t xml:space="preserve">- за своевременное выполнение заданий, приказов, распоряжений и </w:t>
      </w:r>
      <w:proofErr w:type="gramStart"/>
      <w:r>
        <w:rPr>
          <w:rFonts w:ascii="Times New Roman" w:hAnsi="Times New Roman"/>
          <w:sz w:val="32"/>
        </w:rPr>
        <w:t>указаний</w:t>
      </w:r>
      <w:proofErr w:type="gramEnd"/>
      <w:r>
        <w:rPr>
          <w:rFonts w:ascii="Times New Roman" w:hAnsi="Times New Roman"/>
          <w:sz w:val="32"/>
        </w:rPr>
        <w:t xml:space="preserve"> вышестоящих в порядке подчиненности руководителей, за исключением незаконных;</w:t>
      </w:r>
    </w:p>
    <w:p w:rsidR="0029203D" w:rsidRDefault="00E237ED">
      <w:pPr>
        <w:pStyle w:val="ConsPlusNormal"/>
        <w:ind w:firstLine="709"/>
        <w:jc w:val="both"/>
        <w:rPr>
          <w:rFonts w:ascii="Times New Roman" w:hAnsi="Times New Roman"/>
          <w:sz w:val="32"/>
        </w:rPr>
      </w:pPr>
      <w:r>
        <w:rPr>
          <w:rFonts w:ascii="Times New Roman" w:hAnsi="Times New Roman"/>
          <w:sz w:val="32"/>
        </w:rPr>
        <w:t xml:space="preserve">- своевременное рассмотрение в пределах своих должностных обязанностей обращений граждан и общественных объединений, а также </w:t>
      </w:r>
      <w:r>
        <w:rPr>
          <w:rFonts w:ascii="Times New Roman" w:hAnsi="Times New Roman"/>
          <w:sz w:val="32"/>
        </w:rPr>
        <w:lastRenderedPageBreak/>
        <w:t>государственных органов, учреждений, организаций и органов местного самоуправления;</w:t>
      </w:r>
    </w:p>
    <w:p w:rsidR="0029203D" w:rsidRDefault="00E237ED">
      <w:pPr>
        <w:pStyle w:val="ConsPlusNormal"/>
        <w:ind w:firstLine="709"/>
        <w:jc w:val="both"/>
        <w:rPr>
          <w:rFonts w:ascii="Times New Roman" w:hAnsi="Times New Roman"/>
          <w:sz w:val="32"/>
        </w:rPr>
      </w:pPr>
      <w:r>
        <w:rPr>
          <w:rFonts w:ascii="Times New Roman" w:hAnsi="Times New Roman"/>
          <w:sz w:val="32"/>
        </w:rPr>
        <w:t>- за действие или бездействие, приведшее к нарушению прав и законных интересов граждан;</w:t>
      </w:r>
    </w:p>
    <w:p w:rsidR="0029203D" w:rsidRDefault="00E237ED">
      <w:pPr>
        <w:pStyle w:val="ConsPlusNormal"/>
        <w:ind w:firstLine="709"/>
        <w:jc w:val="both"/>
        <w:rPr>
          <w:rFonts w:ascii="Times New Roman" w:hAnsi="Times New Roman"/>
          <w:sz w:val="32"/>
        </w:rPr>
      </w:pPr>
      <w:r>
        <w:rPr>
          <w:rFonts w:ascii="Times New Roman" w:hAnsi="Times New Roman"/>
          <w:sz w:val="32"/>
        </w:rPr>
        <w:t>- соблюдение трудовой и исполнительской дисциплины, сохранность имущества и документов, находящихся в ведении отдела;</w:t>
      </w:r>
    </w:p>
    <w:p w:rsidR="0029203D" w:rsidRDefault="00E237ED">
      <w:pPr>
        <w:pStyle w:val="ConsPlusNormal"/>
        <w:ind w:firstLine="709"/>
        <w:jc w:val="both"/>
        <w:rPr>
          <w:rFonts w:ascii="Times New Roman" w:hAnsi="Times New Roman"/>
          <w:sz w:val="32"/>
        </w:rPr>
      </w:pPr>
      <w:r>
        <w:rPr>
          <w:rFonts w:ascii="Times New Roman" w:hAnsi="Times New Roman"/>
          <w:sz w:val="32"/>
        </w:rPr>
        <w:t>- сохранность служебного удостоверения;</w:t>
      </w:r>
    </w:p>
    <w:p w:rsidR="0029203D" w:rsidRDefault="00E237ED">
      <w:pPr>
        <w:pStyle w:val="ConsPlusNormal"/>
        <w:ind w:firstLine="709"/>
        <w:jc w:val="both"/>
        <w:rPr>
          <w:rFonts w:ascii="Times New Roman" w:hAnsi="Times New Roman"/>
          <w:sz w:val="32"/>
        </w:rPr>
      </w:pPr>
      <w:r>
        <w:rPr>
          <w:rFonts w:ascii="Times New Roman" w:hAnsi="Times New Roman"/>
          <w:sz w:val="32"/>
        </w:rPr>
        <w:t>- соблюдение ограничений, запретов, установленных федеральным законом от 27.07.2004 года № 79-ФЗ «О государственной гражданской службе Российской Федерации»;</w:t>
      </w:r>
    </w:p>
    <w:p w:rsidR="0029203D" w:rsidRDefault="00E237ED">
      <w:pPr>
        <w:pStyle w:val="ConsPlusNormal"/>
        <w:ind w:firstLine="709"/>
        <w:jc w:val="both"/>
        <w:rPr>
          <w:rFonts w:ascii="Times New Roman" w:hAnsi="Times New Roman"/>
          <w:sz w:val="32"/>
        </w:rPr>
      </w:pPr>
      <w:r>
        <w:rPr>
          <w:rFonts w:ascii="Times New Roman" w:hAnsi="Times New Roman"/>
          <w:sz w:val="32"/>
        </w:rPr>
        <w:t>- иных должностных обязанностей, предусмотренных настоящим регламентом.</w:t>
      </w:r>
    </w:p>
    <w:p w:rsidR="0029203D" w:rsidRDefault="00765E05">
      <w:pPr>
        <w:pStyle w:val="ConsPlusNormal"/>
        <w:ind w:firstLine="709"/>
        <w:jc w:val="both"/>
        <w:rPr>
          <w:rFonts w:ascii="Times New Roman" w:hAnsi="Times New Roman"/>
          <w:sz w:val="32"/>
        </w:rPr>
      </w:pPr>
      <w:r>
        <w:rPr>
          <w:rFonts w:ascii="Times New Roman" w:hAnsi="Times New Roman"/>
          <w:sz w:val="32"/>
        </w:rPr>
        <w:t>Г</w:t>
      </w:r>
      <w:r w:rsidR="00E237ED">
        <w:rPr>
          <w:rFonts w:ascii="Times New Roman" w:hAnsi="Times New Roman"/>
          <w:sz w:val="32"/>
        </w:rPr>
        <w:t>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29203D" w:rsidRDefault="0029203D">
      <w:pPr>
        <w:pStyle w:val="ConsPlusNormal"/>
        <w:ind w:firstLine="709"/>
        <w:jc w:val="both"/>
        <w:rPr>
          <w:rFonts w:ascii="Times New Roman" w:hAnsi="Times New Roman"/>
          <w:sz w:val="32"/>
        </w:rPr>
      </w:pPr>
    </w:p>
    <w:p w:rsidR="0029203D" w:rsidRDefault="00E237ED">
      <w:pPr>
        <w:pStyle w:val="ConsPlusNormal"/>
        <w:ind w:firstLine="709"/>
        <w:jc w:val="center"/>
        <w:rPr>
          <w:rFonts w:ascii="Times New Roman" w:hAnsi="Times New Roman"/>
          <w:b/>
          <w:sz w:val="32"/>
        </w:rPr>
      </w:pPr>
      <w:r>
        <w:rPr>
          <w:rFonts w:ascii="Times New Roman" w:hAnsi="Times New Roman"/>
          <w:b/>
          <w:sz w:val="32"/>
        </w:rPr>
        <w:t>IV. Перечень вопросов, по которым  государственный налоговый инспектор вправе или обязан самостоятельно принимать</w:t>
      </w:r>
    </w:p>
    <w:p w:rsidR="0029203D" w:rsidRDefault="00E237ED">
      <w:pPr>
        <w:pStyle w:val="ConsPlusNormal"/>
        <w:ind w:firstLine="709"/>
        <w:jc w:val="center"/>
        <w:rPr>
          <w:rFonts w:ascii="Times New Roman" w:hAnsi="Times New Roman"/>
          <w:sz w:val="32"/>
        </w:rPr>
      </w:pPr>
      <w:r>
        <w:rPr>
          <w:rFonts w:ascii="Times New Roman" w:hAnsi="Times New Roman"/>
          <w:b/>
          <w:sz w:val="32"/>
        </w:rPr>
        <w:t>управленческие и иные решения</w:t>
      </w:r>
    </w:p>
    <w:p w:rsidR="0029203D" w:rsidRDefault="0029203D">
      <w:pPr>
        <w:pStyle w:val="ConsPlusNormal"/>
        <w:ind w:firstLine="709"/>
        <w:jc w:val="both"/>
        <w:rPr>
          <w:rFonts w:ascii="Times New Roman" w:hAnsi="Times New Roman"/>
          <w:sz w:val="32"/>
        </w:rPr>
      </w:pPr>
    </w:p>
    <w:p w:rsidR="0029203D" w:rsidRDefault="00E237ED">
      <w:pPr>
        <w:pStyle w:val="ConsPlusNormal"/>
        <w:ind w:firstLine="709"/>
        <w:jc w:val="both"/>
        <w:rPr>
          <w:rFonts w:ascii="Times New Roman" w:hAnsi="Times New Roman"/>
          <w:sz w:val="32"/>
        </w:rPr>
      </w:pPr>
      <w:r>
        <w:rPr>
          <w:rFonts w:ascii="Times New Roman" w:hAnsi="Times New Roman"/>
          <w:sz w:val="32"/>
        </w:rPr>
        <w:t>12. При исполнении служебных обязанностей государственный налоговый инспектор вправе самостоятельно принимать решения по вопросам:</w:t>
      </w:r>
    </w:p>
    <w:p w:rsidR="0029203D" w:rsidRDefault="00E237ED">
      <w:pPr>
        <w:pStyle w:val="ConsPlusNormal"/>
        <w:ind w:firstLine="709"/>
        <w:jc w:val="both"/>
        <w:rPr>
          <w:rFonts w:ascii="Times New Roman" w:hAnsi="Times New Roman"/>
          <w:sz w:val="32"/>
        </w:rPr>
      </w:pPr>
      <w:r>
        <w:rPr>
          <w:rFonts w:ascii="Times New Roman" w:hAnsi="Times New Roman"/>
          <w:sz w:val="32"/>
        </w:rPr>
        <w:t xml:space="preserve">- уточнения принадлежности платежных документов налогоплательщиков, отнесенных к невыясненным поступлениям; </w:t>
      </w:r>
    </w:p>
    <w:p w:rsidR="0029203D" w:rsidRDefault="00E237ED">
      <w:pPr>
        <w:pStyle w:val="ConsPlusNormal"/>
        <w:ind w:firstLine="709"/>
        <w:jc w:val="both"/>
        <w:rPr>
          <w:rFonts w:ascii="Times New Roman" w:hAnsi="Times New Roman"/>
          <w:sz w:val="32"/>
        </w:rPr>
      </w:pPr>
      <w:r>
        <w:rPr>
          <w:rFonts w:ascii="Times New Roman" w:hAnsi="Times New Roman"/>
          <w:sz w:val="32"/>
        </w:rPr>
        <w:t>- применения налогового законодательства Российской Федерации о налогах и сборах.</w:t>
      </w:r>
    </w:p>
    <w:p w:rsidR="0029203D" w:rsidRDefault="00E237ED">
      <w:pPr>
        <w:pStyle w:val="ConsPlusNormal"/>
        <w:ind w:firstLine="709"/>
        <w:jc w:val="both"/>
        <w:rPr>
          <w:rFonts w:ascii="Times New Roman" w:hAnsi="Times New Roman"/>
          <w:sz w:val="32"/>
        </w:rPr>
      </w:pPr>
      <w:r>
        <w:rPr>
          <w:rFonts w:ascii="Times New Roman" w:hAnsi="Times New Roman"/>
          <w:sz w:val="32"/>
        </w:rPr>
        <w:t>13. При исполнении служебных обязанностей государственный налоговый инспектор обязан самостоятельно принимать решения по вопросам:</w:t>
      </w:r>
    </w:p>
    <w:p w:rsidR="0029203D" w:rsidRDefault="00E237ED">
      <w:pPr>
        <w:pStyle w:val="ConsPlusNormal"/>
        <w:ind w:firstLine="709"/>
        <w:jc w:val="both"/>
        <w:rPr>
          <w:rFonts w:ascii="Times New Roman" w:hAnsi="Times New Roman"/>
          <w:sz w:val="32"/>
        </w:rPr>
      </w:pPr>
      <w:r>
        <w:rPr>
          <w:rFonts w:ascii="Times New Roman" w:hAnsi="Times New Roman"/>
          <w:sz w:val="32"/>
        </w:rPr>
        <w:t>- информирования вышестоящего руководителя для принятия им соответствующего решения обо всех выявленных недостатках в пределах своей компетенции;</w:t>
      </w:r>
    </w:p>
    <w:p w:rsidR="0029203D" w:rsidRDefault="00E237ED">
      <w:pPr>
        <w:pStyle w:val="ConsPlusNormal"/>
        <w:ind w:firstLine="709"/>
        <w:jc w:val="both"/>
        <w:rPr>
          <w:rFonts w:ascii="Times New Roman" w:hAnsi="Times New Roman"/>
          <w:sz w:val="32"/>
        </w:rPr>
      </w:pPr>
      <w:r>
        <w:rPr>
          <w:rFonts w:ascii="Times New Roman" w:hAnsi="Times New Roman"/>
          <w:sz w:val="32"/>
        </w:rPr>
        <w:t>- применения налогового законодательства Российской Федерации о налогах и сборах.</w:t>
      </w:r>
    </w:p>
    <w:p w:rsidR="0029203D" w:rsidRDefault="0029203D">
      <w:pPr>
        <w:pStyle w:val="ConsPlusNormal"/>
        <w:ind w:firstLine="709"/>
        <w:jc w:val="both"/>
        <w:rPr>
          <w:rFonts w:ascii="Times New Roman" w:hAnsi="Times New Roman"/>
          <w:sz w:val="32"/>
        </w:rPr>
      </w:pPr>
    </w:p>
    <w:p w:rsidR="0029203D" w:rsidRDefault="0029203D">
      <w:pPr>
        <w:pStyle w:val="ConsPlusNormal"/>
        <w:ind w:firstLine="709"/>
        <w:jc w:val="both"/>
        <w:rPr>
          <w:rFonts w:ascii="Times New Roman" w:hAnsi="Times New Roman"/>
          <w:sz w:val="32"/>
        </w:rPr>
      </w:pPr>
    </w:p>
    <w:p w:rsidR="0029203D" w:rsidRDefault="00E237ED">
      <w:pPr>
        <w:pStyle w:val="ConsPlusNormal"/>
        <w:ind w:firstLine="709"/>
        <w:jc w:val="center"/>
        <w:rPr>
          <w:rFonts w:ascii="Times New Roman" w:hAnsi="Times New Roman"/>
          <w:b/>
          <w:sz w:val="32"/>
        </w:rPr>
      </w:pPr>
      <w:r>
        <w:rPr>
          <w:rFonts w:ascii="Times New Roman" w:hAnsi="Times New Roman"/>
          <w:b/>
          <w:sz w:val="32"/>
        </w:rPr>
        <w:t xml:space="preserve">V. Перечень вопросов, по которым государственный налоговый </w:t>
      </w:r>
      <w:r>
        <w:rPr>
          <w:rFonts w:ascii="Times New Roman" w:hAnsi="Times New Roman"/>
          <w:b/>
          <w:sz w:val="32"/>
        </w:rPr>
        <w:lastRenderedPageBreak/>
        <w:t>инспектор вправе или обязан участвовать при подготовке проектов нормативных правовых актов и (или) проектов</w:t>
      </w:r>
    </w:p>
    <w:p w:rsidR="0029203D" w:rsidRDefault="00E237ED">
      <w:pPr>
        <w:pStyle w:val="ConsPlusNormal"/>
        <w:ind w:firstLine="709"/>
        <w:jc w:val="center"/>
        <w:rPr>
          <w:rFonts w:ascii="Times New Roman" w:hAnsi="Times New Roman"/>
          <w:b/>
          <w:sz w:val="32"/>
        </w:rPr>
      </w:pPr>
      <w:r>
        <w:rPr>
          <w:rFonts w:ascii="Times New Roman" w:hAnsi="Times New Roman"/>
          <w:b/>
          <w:sz w:val="32"/>
        </w:rPr>
        <w:t>управленческих и иных решений</w:t>
      </w:r>
    </w:p>
    <w:p w:rsidR="0029203D" w:rsidRDefault="0029203D">
      <w:pPr>
        <w:pStyle w:val="ConsPlusNormal"/>
        <w:ind w:firstLine="709"/>
        <w:jc w:val="both"/>
        <w:rPr>
          <w:rFonts w:ascii="Times New Roman" w:hAnsi="Times New Roman"/>
          <w:sz w:val="32"/>
        </w:rPr>
      </w:pPr>
    </w:p>
    <w:p w:rsidR="0029203D" w:rsidRDefault="00E237ED">
      <w:pPr>
        <w:pStyle w:val="ConsPlusNormal"/>
        <w:ind w:firstLine="709"/>
        <w:jc w:val="both"/>
        <w:rPr>
          <w:rFonts w:ascii="Times New Roman" w:hAnsi="Times New Roman"/>
          <w:sz w:val="32"/>
        </w:rPr>
      </w:pPr>
      <w:r>
        <w:rPr>
          <w:rFonts w:ascii="Times New Roman" w:hAnsi="Times New Roman"/>
          <w:sz w:val="32"/>
        </w:rPr>
        <w:t xml:space="preserve">14. </w:t>
      </w:r>
      <w:r w:rsidR="00765E05">
        <w:rPr>
          <w:rFonts w:ascii="Times New Roman" w:hAnsi="Times New Roman"/>
          <w:sz w:val="32"/>
        </w:rPr>
        <w:t>Г</w:t>
      </w:r>
      <w:r>
        <w:rPr>
          <w:rFonts w:ascii="Times New Roman" w:hAnsi="Times New Roman"/>
          <w:sz w:val="32"/>
        </w:rPr>
        <w:t>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29203D" w:rsidRDefault="00E237ED">
      <w:pPr>
        <w:pStyle w:val="ConsPlusNormal"/>
        <w:ind w:firstLine="709"/>
        <w:jc w:val="both"/>
        <w:rPr>
          <w:rFonts w:ascii="Times New Roman" w:hAnsi="Times New Roman"/>
          <w:sz w:val="32"/>
        </w:rPr>
      </w:pPr>
      <w:r>
        <w:rPr>
          <w:rFonts w:ascii="Times New Roman" w:hAnsi="Times New Roman"/>
          <w:sz w:val="32"/>
        </w:rPr>
        <w:t>- подготовка проектов документов осуществляется в соответствии с требованиями Инструкции по документационному обеспечению государственного управления Межрайонной ИФНС России № 25 по Санкт-Петербургу.</w:t>
      </w:r>
    </w:p>
    <w:p w:rsidR="0029203D" w:rsidRDefault="00E237ED">
      <w:pPr>
        <w:pStyle w:val="ConsPlusNormal"/>
        <w:ind w:firstLine="709"/>
        <w:jc w:val="both"/>
        <w:rPr>
          <w:rFonts w:ascii="Times New Roman" w:hAnsi="Times New Roman"/>
          <w:sz w:val="32"/>
        </w:rPr>
      </w:pPr>
      <w:r>
        <w:rPr>
          <w:rFonts w:ascii="Times New Roman" w:hAnsi="Times New Roman"/>
          <w:sz w:val="32"/>
        </w:rPr>
        <w:t xml:space="preserve">15. </w:t>
      </w:r>
      <w:r w:rsidR="00765E05">
        <w:rPr>
          <w:rFonts w:ascii="Times New Roman" w:hAnsi="Times New Roman"/>
          <w:sz w:val="32"/>
        </w:rPr>
        <w:t>Г</w:t>
      </w:r>
      <w:r>
        <w:rPr>
          <w:rFonts w:ascii="Times New Roman" w:hAnsi="Times New Roman"/>
          <w:sz w:val="32"/>
        </w:rPr>
        <w:t>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29203D" w:rsidRDefault="00E237ED">
      <w:pPr>
        <w:pStyle w:val="ConsPlusNormal"/>
        <w:ind w:firstLine="709"/>
        <w:jc w:val="both"/>
        <w:rPr>
          <w:rFonts w:ascii="Times New Roman" w:hAnsi="Times New Roman"/>
          <w:sz w:val="32"/>
        </w:rPr>
      </w:pPr>
      <w:r>
        <w:rPr>
          <w:rFonts w:ascii="Times New Roman" w:hAnsi="Times New Roman"/>
          <w:sz w:val="32"/>
        </w:rPr>
        <w:t>- положения об отделе;</w:t>
      </w:r>
    </w:p>
    <w:p w:rsidR="0029203D" w:rsidRDefault="00E237ED">
      <w:pPr>
        <w:pStyle w:val="ConsPlusNormal"/>
        <w:ind w:firstLine="709"/>
        <w:jc w:val="both"/>
        <w:rPr>
          <w:rFonts w:ascii="Times New Roman" w:hAnsi="Times New Roman"/>
          <w:sz w:val="32"/>
        </w:rPr>
      </w:pPr>
      <w:r>
        <w:rPr>
          <w:rFonts w:ascii="Times New Roman" w:hAnsi="Times New Roman"/>
          <w:sz w:val="32"/>
        </w:rPr>
        <w:t>- графика отпусков гражданских служащих отдела;</w:t>
      </w:r>
    </w:p>
    <w:p w:rsidR="0029203D" w:rsidRDefault="00E237ED">
      <w:pPr>
        <w:pStyle w:val="ConsPlusNormal"/>
        <w:ind w:firstLine="709"/>
        <w:jc w:val="both"/>
        <w:rPr>
          <w:rFonts w:ascii="Times New Roman" w:hAnsi="Times New Roman"/>
          <w:sz w:val="32"/>
        </w:rPr>
      </w:pPr>
      <w:r>
        <w:rPr>
          <w:rFonts w:ascii="Times New Roman" w:hAnsi="Times New Roman"/>
          <w:sz w:val="32"/>
        </w:rPr>
        <w:t>- иных актов по поручению непосредственного руководителя и руководства Инспекции.</w:t>
      </w:r>
    </w:p>
    <w:p w:rsidR="0029203D" w:rsidRDefault="0029203D">
      <w:pPr>
        <w:pStyle w:val="ConsPlusNormal"/>
        <w:ind w:firstLine="709"/>
        <w:jc w:val="both"/>
        <w:rPr>
          <w:rFonts w:ascii="Times New Roman" w:hAnsi="Times New Roman"/>
          <w:sz w:val="32"/>
        </w:rPr>
      </w:pPr>
    </w:p>
    <w:p w:rsidR="0029203D" w:rsidRDefault="00E237ED">
      <w:pPr>
        <w:pStyle w:val="ConsPlusNormal"/>
        <w:ind w:firstLine="709"/>
        <w:jc w:val="both"/>
        <w:rPr>
          <w:rFonts w:ascii="Times New Roman" w:hAnsi="Times New Roman"/>
          <w:sz w:val="32"/>
        </w:rPr>
      </w:pPr>
      <w:r>
        <w:rPr>
          <w:rFonts w:ascii="Times New Roman" w:hAnsi="Times New Roman"/>
          <w:sz w:val="32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29203D" w:rsidRDefault="0029203D">
      <w:pPr>
        <w:pStyle w:val="ConsPlusNormal"/>
        <w:ind w:firstLine="709"/>
        <w:jc w:val="both"/>
        <w:rPr>
          <w:rFonts w:ascii="Times New Roman" w:hAnsi="Times New Roman"/>
          <w:sz w:val="32"/>
        </w:rPr>
      </w:pPr>
    </w:p>
    <w:p w:rsidR="0029203D" w:rsidRDefault="00E237ED">
      <w:pPr>
        <w:pStyle w:val="ConsPlusNormal"/>
        <w:ind w:firstLine="709"/>
        <w:jc w:val="both"/>
        <w:rPr>
          <w:rFonts w:ascii="Times New Roman" w:hAnsi="Times New Roman"/>
          <w:sz w:val="32"/>
        </w:rPr>
      </w:pPr>
      <w:r>
        <w:rPr>
          <w:rFonts w:ascii="Times New Roman" w:hAnsi="Times New Roman"/>
          <w:sz w:val="32"/>
        </w:rPr>
        <w:t>16. В соответствии со своими должностными обязанностями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29203D" w:rsidRDefault="0029203D">
      <w:pPr>
        <w:pStyle w:val="ConsPlusNormal"/>
        <w:ind w:firstLine="709"/>
        <w:jc w:val="both"/>
        <w:rPr>
          <w:rFonts w:ascii="Times New Roman" w:hAnsi="Times New Roman"/>
          <w:sz w:val="32"/>
        </w:rPr>
      </w:pPr>
    </w:p>
    <w:p w:rsidR="0029203D" w:rsidRDefault="00E237ED">
      <w:pPr>
        <w:pStyle w:val="ConsPlusNormal"/>
        <w:ind w:firstLine="709"/>
        <w:jc w:val="center"/>
        <w:rPr>
          <w:rFonts w:ascii="Times New Roman" w:hAnsi="Times New Roman"/>
          <w:b/>
          <w:sz w:val="32"/>
        </w:rPr>
      </w:pPr>
      <w:r>
        <w:rPr>
          <w:rFonts w:ascii="Times New Roman" w:hAnsi="Times New Roman"/>
          <w:b/>
          <w:sz w:val="32"/>
        </w:rPr>
        <w:t>VII. Порядок служебного взаимодействия</w:t>
      </w:r>
    </w:p>
    <w:p w:rsidR="0029203D" w:rsidRDefault="0029203D">
      <w:pPr>
        <w:pStyle w:val="ConsPlusNormal"/>
        <w:ind w:firstLine="709"/>
        <w:jc w:val="both"/>
        <w:rPr>
          <w:rFonts w:ascii="Times New Roman" w:hAnsi="Times New Roman"/>
          <w:sz w:val="32"/>
        </w:rPr>
      </w:pPr>
    </w:p>
    <w:p w:rsidR="0029203D" w:rsidRDefault="00E237ED">
      <w:pPr>
        <w:pStyle w:val="ConsPlusNormal"/>
        <w:ind w:firstLine="709"/>
        <w:jc w:val="both"/>
        <w:rPr>
          <w:rFonts w:ascii="Times New Roman" w:hAnsi="Times New Roman"/>
          <w:sz w:val="32"/>
        </w:rPr>
      </w:pPr>
      <w:r>
        <w:rPr>
          <w:rFonts w:ascii="Times New Roman" w:hAnsi="Times New Roman"/>
          <w:sz w:val="32"/>
        </w:rPr>
        <w:t xml:space="preserve">17. </w:t>
      </w:r>
      <w:proofErr w:type="gramStart"/>
      <w:r>
        <w:rPr>
          <w:rFonts w:ascii="Times New Roman" w:hAnsi="Times New Roman"/>
          <w:sz w:val="32"/>
        </w:rPr>
        <w:t>Взаимодействие государственного налогового инспектора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г. 885 «Об утверждении общих принципов служебного поведения государственных служащих», с соблюдением</w:t>
      </w:r>
      <w:proofErr w:type="gramEnd"/>
      <w:r>
        <w:rPr>
          <w:rFonts w:ascii="Times New Roman" w:hAnsi="Times New Roman"/>
          <w:sz w:val="32"/>
        </w:rPr>
        <w:t xml:space="preserve"> норм Кодекса этики и служебного поведения </w:t>
      </w:r>
      <w:r>
        <w:rPr>
          <w:rFonts w:ascii="Times New Roman" w:hAnsi="Times New Roman"/>
          <w:sz w:val="32"/>
        </w:rPr>
        <w:lastRenderedPageBreak/>
        <w:t>государственных гражданских служащих Федеральной налоговой службы и требований к служебному поведению, установленных статьей 18 Федерального закона от 27 июля 2004 г. № 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29203D" w:rsidRDefault="0029203D">
      <w:pPr>
        <w:pStyle w:val="ConsPlusNormal"/>
        <w:ind w:firstLine="709"/>
        <w:jc w:val="both"/>
        <w:rPr>
          <w:rFonts w:ascii="Times New Roman" w:hAnsi="Times New Roman"/>
          <w:sz w:val="32"/>
        </w:rPr>
      </w:pPr>
    </w:p>
    <w:p w:rsidR="0029203D" w:rsidRDefault="00E237ED">
      <w:pPr>
        <w:pStyle w:val="ConsPlusNormal"/>
        <w:ind w:firstLine="709"/>
        <w:jc w:val="center"/>
        <w:rPr>
          <w:rFonts w:ascii="Times New Roman" w:hAnsi="Times New Roman"/>
          <w:b/>
          <w:sz w:val="32"/>
        </w:rPr>
      </w:pPr>
      <w:r>
        <w:rPr>
          <w:rFonts w:ascii="Times New Roman" w:hAnsi="Times New Roman"/>
          <w:b/>
          <w:sz w:val="32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29203D" w:rsidRDefault="0029203D">
      <w:pPr>
        <w:pStyle w:val="ConsPlusNormal"/>
        <w:ind w:firstLine="709"/>
        <w:jc w:val="both"/>
        <w:rPr>
          <w:rFonts w:ascii="Times New Roman" w:hAnsi="Times New Roman"/>
          <w:sz w:val="32"/>
        </w:rPr>
      </w:pPr>
    </w:p>
    <w:p w:rsidR="0029203D" w:rsidRDefault="00E237ED">
      <w:pPr>
        <w:pStyle w:val="ConsPlusNormal"/>
        <w:ind w:firstLine="709"/>
        <w:jc w:val="both"/>
        <w:rPr>
          <w:rFonts w:ascii="Times New Roman" w:hAnsi="Times New Roman"/>
          <w:sz w:val="32"/>
        </w:rPr>
      </w:pPr>
      <w:r>
        <w:rPr>
          <w:rFonts w:ascii="Times New Roman" w:hAnsi="Times New Roman"/>
          <w:sz w:val="32"/>
        </w:rPr>
        <w:t>18. В соответствии с замещаемой государственной гражданской должностью и в пределах функциональной компетенции  государственный налоговый инспектор выполняет организационное, информационное обеспечение (принимает участие в обеспечении) оказания следующих видов государственных услуг, осуществляемых Межрайонной ИФНС России № 25 по Санкт-Петербургу:</w:t>
      </w:r>
    </w:p>
    <w:p w:rsidR="0029203D" w:rsidRDefault="00E237ED">
      <w:pPr>
        <w:pStyle w:val="ConsPlusNormal"/>
        <w:ind w:firstLine="709"/>
        <w:jc w:val="both"/>
        <w:rPr>
          <w:rFonts w:ascii="Times New Roman" w:hAnsi="Times New Roman"/>
          <w:sz w:val="32"/>
        </w:rPr>
      </w:pPr>
      <w:r>
        <w:rPr>
          <w:rFonts w:ascii="Times New Roman" w:hAnsi="Times New Roman"/>
          <w:sz w:val="32"/>
        </w:rPr>
        <w:t>- составление ответов на обращения;</w:t>
      </w:r>
    </w:p>
    <w:p w:rsidR="0029203D" w:rsidRDefault="00E237ED">
      <w:pPr>
        <w:pStyle w:val="ConsPlusNormal"/>
        <w:ind w:firstLine="709"/>
        <w:jc w:val="both"/>
        <w:rPr>
          <w:rFonts w:ascii="Times New Roman" w:hAnsi="Times New Roman"/>
          <w:sz w:val="32"/>
        </w:rPr>
      </w:pPr>
      <w:r>
        <w:rPr>
          <w:rFonts w:ascii="Times New Roman" w:hAnsi="Times New Roman"/>
          <w:sz w:val="32"/>
        </w:rPr>
        <w:t>- создание системы обеспечения информацией налогоплательщиков и оказание им консультаций по вопросам функционирования и развития налоговой системы в соответствии с законодательством Российской Федерации.</w:t>
      </w:r>
    </w:p>
    <w:p w:rsidR="0029203D" w:rsidRDefault="0029203D">
      <w:pPr>
        <w:pStyle w:val="ConsPlusNormal"/>
        <w:ind w:firstLine="709"/>
        <w:jc w:val="both"/>
        <w:rPr>
          <w:rFonts w:ascii="Times New Roman" w:hAnsi="Times New Roman"/>
          <w:sz w:val="32"/>
        </w:rPr>
      </w:pPr>
    </w:p>
    <w:p w:rsidR="0029203D" w:rsidRDefault="00E237ED">
      <w:pPr>
        <w:pStyle w:val="ConsPlusNormal"/>
        <w:ind w:firstLine="709"/>
        <w:jc w:val="center"/>
        <w:rPr>
          <w:rFonts w:ascii="Times New Roman" w:hAnsi="Times New Roman"/>
          <w:b/>
          <w:sz w:val="32"/>
        </w:rPr>
      </w:pPr>
      <w:r>
        <w:rPr>
          <w:rFonts w:ascii="Times New Roman" w:hAnsi="Times New Roman"/>
          <w:b/>
          <w:sz w:val="32"/>
        </w:rPr>
        <w:t>IX. Показатели эффективности и результативности</w:t>
      </w:r>
    </w:p>
    <w:p w:rsidR="0029203D" w:rsidRDefault="00E237ED">
      <w:pPr>
        <w:pStyle w:val="ConsPlusNormal"/>
        <w:ind w:firstLine="709"/>
        <w:jc w:val="center"/>
        <w:rPr>
          <w:rFonts w:ascii="Times New Roman" w:hAnsi="Times New Roman"/>
          <w:b/>
          <w:sz w:val="32"/>
        </w:rPr>
      </w:pPr>
      <w:r>
        <w:rPr>
          <w:rFonts w:ascii="Times New Roman" w:hAnsi="Times New Roman"/>
          <w:b/>
          <w:sz w:val="32"/>
        </w:rPr>
        <w:t>профессиональной служебной деятельности</w:t>
      </w:r>
    </w:p>
    <w:p w:rsidR="0029203D" w:rsidRDefault="0029203D">
      <w:pPr>
        <w:pStyle w:val="ConsPlusNormal"/>
        <w:ind w:firstLine="709"/>
        <w:jc w:val="center"/>
        <w:rPr>
          <w:rFonts w:ascii="Times New Roman" w:hAnsi="Times New Roman"/>
          <w:b/>
          <w:sz w:val="32"/>
        </w:rPr>
      </w:pPr>
    </w:p>
    <w:p w:rsidR="0029203D" w:rsidRDefault="00E237ED">
      <w:pPr>
        <w:pStyle w:val="ConsPlusNormal"/>
        <w:ind w:firstLine="709"/>
        <w:jc w:val="both"/>
        <w:rPr>
          <w:rFonts w:ascii="Times New Roman" w:hAnsi="Times New Roman"/>
          <w:sz w:val="32"/>
        </w:rPr>
      </w:pPr>
      <w:r>
        <w:rPr>
          <w:rFonts w:ascii="Times New Roman" w:hAnsi="Times New Roman"/>
          <w:sz w:val="32"/>
        </w:rPr>
        <w:t>19. Эффективность и результативность профессиональной служебной деятельности  государственного налогового инспектора оценивается по следующим показателям:</w:t>
      </w:r>
    </w:p>
    <w:p w:rsidR="0029203D" w:rsidRDefault="00E237ED">
      <w:pPr>
        <w:pStyle w:val="ConsPlusNormal"/>
        <w:ind w:firstLine="709"/>
        <w:jc w:val="both"/>
        <w:rPr>
          <w:rFonts w:ascii="Times New Roman" w:hAnsi="Times New Roman"/>
          <w:sz w:val="32"/>
        </w:rPr>
      </w:pPr>
      <w:r>
        <w:rPr>
          <w:rFonts w:ascii="Times New Roman" w:hAnsi="Times New Roman"/>
          <w:sz w:val="32"/>
        </w:rPr>
        <w:t>- выполнение индикативных показателей поступления налогов и сборов, администрируемых ФНС России, в федеральный бюджет, бюджет Санкт-Петербургу и государственные внебюджетные фонды;</w:t>
      </w:r>
    </w:p>
    <w:p w:rsidR="0029203D" w:rsidRDefault="00E237ED">
      <w:pPr>
        <w:pStyle w:val="ConsPlusNormal"/>
        <w:ind w:firstLine="709"/>
        <w:jc w:val="both"/>
        <w:rPr>
          <w:rFonts w:ascii="Times New Roman" w:hAnsi="Times New Roman"/>
          <w:sz w:val="32"/>
        </w:rPr>
      </w:pPr>
      <w:r>
        <w:rPr>
          <w:rFonts w:ascii="Times New Roman" w:hAnsi="Times New Roman"/>
          <w:sz w:val="32"/>
        </w:rPr>
        <w:t xml:space="preserve">- положительная динамика поступлений налогов и сборов, администрируемых ФНС России.  </w:t>
      </w:r>
    </w:p>
    <w:p w:rsidR="0029203D" w:rsidRDefault="00E237ED">
      <w:pPr>
        <w:pStyle w:val="ConsPlusNormal"/>
        <w:ind w:firstLine="709"/>
        <w:jc w:val="both"/>
        <w:rPr>
          <w:rFonts w:ascii="Times New Roman" w:hAnsi="Times New Roman"/>
          <w:sz w:val="32"/>
        </w:rPr>
      </w:pPr>
      <w:r>
        <w:rPr>
          <w:rFonts w:ascii="Times New Roman" w:hAnsi="Times New Roman"/>
          <w:sz w:val="32"/>
        </w:rPr>
        <w:t>- своевременная и полная разноска (уточнение) платежей в соответствующие карточки «РСБ».</w:t>
      </w:r>
    </w:p>
    <w:p w:rsidR="0029203D" w:rsidRDefault="00E237ED">
      <w:pPr>
        <w:pStyle w:val="ConsPlusNormal"/>
        <w:ind w:firstLine="709"/>
        <w:jc w:val="both"/>
        <w:rPr>
          <w:rFonts w:ascii="Times New Roman" w:hAnsi="Times New Roman"/>
          <w:sz w:val="32"/>
        </w:rPr>
      </w:pPr>
      <w:r>
        <w:rPr>
          <w:rFonts w:ascii="Times New Roman" w:hAnsi="Times New Roman"/>
          <w:sz w:val="32"/>
        </w:rPr>
        <w:t>- выполняемый объем работы и интенсивность труда, способность сохранять высокую работоспособность в экстремальных условиях, соблюдение служебной дисциплины;</w:t>
      </w:r>
    </w:p>
    <w:p w:rsidR="0029203D" w:rsidRDefault="00E237ED">
      <w:pPr>
        <w:pStyle w:val="ConsPlusNormal"/>
        <w:ind w:firstLine="709"/>
        <w:jc w:val="both"/>
        <w:rPr>
          <w:rFonts w:ascii="Times New Roman" w:hAnsi="Times New Roman"/>
          <w:sz w:val="32"/>
        </w:rPr>
      </w:pPr>
      <w:r>
        <w:rPr>
          <w:rFonts w:ascii="Times New Roman" w:hAnsi="Times New Roman"/>
          <w:sz w:val="32"/>
        </w:rPr>
        <w:lastRenderedPageBreak/>
        <w:t>- своевременность и оперативность выполнения поручений;</w:t>
      </w:r>
    </w:p>
    <w:p w:rsidR="0029203D" w:rsidRDefault="00E237ED">
      <w:pPr>
        <w:pStyle w:val="ConsPlusNormal"/>
        <w:ind w:firstLine="709"/>
        <w:jc w:val="both"/>
        <w:rPr>
          <w:rFonts w:ascii="Times New Roman" w:hAnsi="Times New Roman"/>
          <w:sz w:val="32"/>
        </w:rPr>
      </w:pPr>
      <w:r>
        <w:rPr>
          <w:rFonts w:ascii="Times New Roman" w:hAnsi="Times New Roman"/>
          <w:sz w:val="32"/>
        </w:rPr>
        <w:t>- качество выполненной работы (подготовка документов в соответствии с установленными требованиями, полное и логичное изложению материала, юридически грамотное составление документа, отсутствие стилистических и грамматических ошибок);</w:t>
      </w:r>
    </w:p>
    <w:p w:rsidR="0029203D" w:rsidRDefault="00E237ED">
      <w:pPr>
        <w:pStyle w:val="ConsPlusNormal"/>
        <w:ind w:firstLine="709"/>
        <w:jc w:val="both"/>
        <w:rPr>
          <w:rFonts w:ascii="Times New Roman" w:hAnsi="Times New Roman"/>
          <w:sz w:val="32"/>
        </w:rPr>
      </w:pPr>
      <w:r>
        <w:rPr>
          <w:rFonts w:ascii="Times New Roman" w:hAnsi="Times New Roman"/>
          <w:sz w:val="32"/>
        </w:rPr>
        <w:t>- профессиональная компетентность (знание законодательных и иных нормативных правовых актов, широта профессионального кругозора, умение работать с документами);</w:t>
      </w:r>
    </w:p>
    <w:p w:rsidR="0029203D" w:rsidRDefault="00E237ED">
      <w:pPr>
        <w:pStyle w:val="ConsPlusNormal"/>
        <w:ind w:firstLine="709"/>
        <w:jc w:val="both"/>
        <w:rPr>
          <w:rFonts w:ascii="Times New Roman" w:hAnsi="Times New Roman"/>
          <w:sz w:val="32"/>
        </w:rPr>
      </w:pPr>
      <w:r>
        <w:rPr>
          <w:rFonts w:ascii="Times New Roman" w:hAnsi="Times New Roman"/>
          <w:sz w:val="32"/>
        </w:rPr>
        <w:t>- способность четко организовывать и планировать выполнение порученных заданий, умение рационально использовать рабочее время, расставлять приоритеты;</w:t>
      </w:r>
    </w:p>
    <w:p w:rsidR="0029203D" w:rsidRDefault="00E237ED">
      <w:pPr>
        <w:pStyle w:val="ConsPlusNormal"/>
        <w:ind w:firstLine="709"/>
        <w:jc w:val="both"/>
        <w:rPr>
          <w:rFonts w:ascii="Times New Roman" w:hAnsi="Times New Roman"/>
          <w:sz w:val="32"/>
        </w:rPr>
      </w:pPr>
      <w:r>
        <w:rPr>
          <w:rFonts w:ascii="Times New Roman" w:hAnsi="Times New Roman"/>
          <w:sz w:val="32"/>
        </w:rPr>
        <w:t>- творческий подход к решению поставленных задач, активность и инициатива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9203D" w:rsidRDefault="00E237ED">
      <w:pPr>
        <w:pStyle w:val="ConsPlusNormal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32"/>
        </w:rPr>
        <w:t>- осознание ответственности за последствия своих действий, принимаемых решений.</w:t>
      </w:r>
    </w:p>
    <w:p w:rsidR="0029203D" w:rsidRDefault="0029203D">
      <w:pPr>
        <w:pStyle w:val="ConsPlusNormal"/>
        <w:ind w:firstLine="709"/>
        <w:jc w:val="both"/>
        <w:rPr>
          <w:rFonts w:ascii="Times New Roman" w:hAnsi="Times New Roman"/>
          <w:sz w:val="28"/>
        </w:rPr>
      </w:pPr>
    </w:p>
    <w:p w:rsidR="0029203D" w:rsidRDefault="00765E05">
      <w:pPr>
        <w:pStyle w:val="af0"/>
        <w:jc w:val="lef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u w:val="single"/>
        </w:rPr>
        <w:t>Начальник</w:t>
      </w:r>
      <w:r w:rsidR="00E237ED">
        <w:rPr>
          <w:rFonts w:ascii="Times New Roman" w:hAnsi="Times New Roman"/>
          <w:sz w:val="28"/>
          <w:u w:val="single"/>
        </w:rPr>
        <w:t xml:space="preserve"> отдела расчетов с бюджетом</w:t>
      </w:r>
      <w:r w:rsidR="00E237ED">
        <w:rPr>
          <w:rFonts w:ascii="Times New Roman" w:hAnsi="Times New Roman"/>
          <w:sz w:val="28"/>
        </w:rPr>
        <w:t xml:space="preserve">    ______________   </w:t>
      </w:r>
      <w:r>
        <w:rPr>
          <w:rFonts w:ascii="Times New Roman" w:hAnsi="Times New Roman"/>
          <w:sz w:val="28"/>
          <w:u w:val="single"/>
        </w:rPr>
        <w:t>А.Р. Горобец</w:t>
      </w:r>
      <w:r w:rsidR="00E237ED">
        <w:rPr>
          <w:rFonts w:ascii="Times New Roman" w:hAnsi="Times New Roman"/>
          <w:sz w:val="28"/>
        </w:rPr>
        <w:t xml:space="preserve">                                           </w:t>
      </w:r>
    </w:p>
    <w:p w:rsidR="0029203D" w:rsidRDefault="00E237ED">
      <w:pPr>
        <w:pStyle w:val="af0"/>
        <w:jc w:val="lef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8"/>
        </w:rPr>
        <w:t xml:space="preserve">                        </w:t>
      </w:r>
      <w:r>
        <w:rPr>
          <w:rFonts w:ascii="Times New Roman" w:hAnsi="Times New Roman"/>
          <w:sz w:val="20"/>
        </w:rPr>
        <w:t xml:space="preserve">(наименование)       </w:t>
      </w:r>
      <w:r>
        <w:rPr>
          <w:rFonts w:ascii="Times New Roman" w:hAnsi="Times New Roman"/>
          <w:sz w:val="28"/>
        </w:rPr>
        <w:t xml:space="preserve">                                          </w:t>
      </w:r>
      <w:r>
        <w:rPr>
          <w:rFonts w:ascii="Times New Roman" w:hAnsi="Times New Roman"/>
          <w:sz w:val="20"/>
        </w:rPr>
        <w:t>(подпись)</w:t>
      </w:r>
    </w:p>
    <w:p w:rsidR="0029203D" w:rsidRDefault="0029203D">
      <w:pPr>
        <w:widowControl w:val="0"/>
      </w:pPr>
    </w:p>
    <w:p w:rsidR="0029203D" w:rsidRDefault="0029203D">
      <w:pPr>
        <w:pStyle w:val="ConsPlusNormal"/>
        <w:jc w:val="center"/>
        <w:outlineLvl w:val="1"/>
        <w:rPr>
          <w:rFonts w:ascii="Times New Roman" w:hAnsi="Times New Roman"/>
          <w:b/>
          <w:sz w:val="28"/>
        </w:rPr>
      </w:pPr>
    </w:p>
    <w:p w:rsidR="0029203D" w:rsidRDefault="0029203D">
      <w:pPr>
        <w:pStyle w:val="ConsPlusNormal"/>
        <w:jc w:val="center"/>
        <w:outlineLvl w:val="1"/>
        <w:rPr>
          <w:rFonts w:ascii="Times New Roman" w:hAnsi="Times New Roman"/>
          <w:b/>
          <w:sz w:val="28"/>
        </w:rPr>
      </w:pPr>
    </w:p>
    <w:p w:rsidR="0029203D" w:rsidRDefault="00E237ED">
      <w:pPr>
        <w:pStyle w:val="ConsPlusNormal"/>
        <w:outlineLvl w:val="1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С должностным регламентом </w:t>
      </w:r>
      <w:proofErr w:type="gramStart"/>
      <w:r>
        <w:rPr>
          <w:rFonts w:ascii="Times New Roman" w:hAnsi="Times New Roman"/>
          <w:sz w:val="28"/>
        </w:rPr>
        <w:t>ознакомлена</w:t>
      </w:r>
      <w:proofErr w:type="gramEnd"/>
      <w:r>
        <w:rPr>
          <w:rFonts w:ascii="Times New Roman" w:hAnsi="Times New Roman"/>
          <w:sz w:val="28"/>
        </w:rPr>
        <w:t xml:space="preserve">     </w:t>
      </w:r>
    </w:p>
    <w:p w:rsidR="0029203D" w:rsidRDefault="0029203D">
      <w:pPr>
        <w:pStyle w:val="ConsPlusNormal"/>
        <w:jc w:val="center"/>
        <w:outlineLvl w:val="1"/>
        <w:rPr>
          <w:rFonts w:ascii="Times New Roman" w:hAnsi="Times New Roman"/>
          <w:b/>
          <w:sz w:val="28"/>
        </w:rPr>
      </w:pPr>
    </w:p>
    <w:p w:rsidR="0029203D" w:rsidRDefault="0029203D">
      <w:pPr>
        <w:pStyle w:val="ConsPlusNormal"/>
        <w:jc w:val="center"/>
        <w:outlineLvl w:val="1"/>
        <w:rPr>
          <w:rFonts w:ascii="Times New Roman" w:hAnsi="Times New Roman"/>
          <w:b/>
          <w:sz w:val="28"/>
        </w:rPr>
      </w:pPr>
    </w:p>
    <w:p w:rsidR="0029203D" w:rsidRDefault="0029203D">
      <w:pPr>
        <w:pStyle w:val="ConsPlusNormal"/>
        <w:jc w:val="center"/>
        <w:outlineLvl w:val="1"/>
        <w:rPr>
          <w:rFonts w:ascii="Times New Roman" w:hAnsi="Times New Roman"/>
          <w:b/>
          <w:sz w:val="28"/>
        </w:rPr>
      </w:pPr>
    </w:p>
    <w:p w:rsidR="0029203D" w:rsidRDefault="0029203D">
      <w:pPr>
        <w:pStyle w:val="ConsPlusNormal"/>
        <w:jc w:val="center"/>
        <w:outlineLvl w:val="1"/>
        <w:rPr>
          <w:rFonts w:ascii="Times New Roman" w:hAnsi="Times New Roman"/>
          <w:b/>
          <w:sz w:val="28"/>
        </w:rPr>
      </w:pPr>
    </w:p>
    <w:p w:rsidR="0029203D" w:rsidRDefault="0029203D">
      <w:pPr>
        <w:pStyle w:val="ConsPlusNormal"/>
        <w:jc w:val="center"/>
        <w:outlineLvl w:val="1"/>
        <w:rPr>
          <w:rFonts w:ascii="Times New Roman" w:hAnsi="Times New Roman"/>
          <w:b/>
          <w:sz w:val="28"/>
        </w:rPr>
      </w:pPr>
    </w:p>
    <w:p w:rsidR="0029203D" w:rsidRDefault="0029203D">
      <w:pPr>
        <w:pStyle w:val="ConsPlusNormal"/>
        <w:jc w:val="center"/>
        <w:outlineLvl w:val="1"/>
        <w:rPr>
          <w:rFonts w:ascii="Times New Roman" w:hAnsi="Times New Roman"/>
          <w:b/>
          <w:sz w:val="28"/>
        </w:rPr>
      </w:pPr>
    </w:p>
    <w:p w:rsidR="0029203D" w:rsidRDefault="0029203D">
      <w:pPr>
        <w:pStyle w:val="ConsPlusNormal"/>
        <w:jc w:val="center"/>
        <w:outlineLvl w:val="1"/>
        <w:rPr>
          <w:rFonts w:ascii="Times New Roman" w:hAnsi="Times New Roman"/>
          <w:b/>
          <w:sz w:val="28"/>
        </w:rPr>
      </w:pPr>
    </w:p>
    <w:p w:rsidR="0029203D" w:rsidRDefault="0029203D">
      <w:pPr>
        <w:pStyle w:val="ConsPlusNormal"/>
        <w:jc w:val="center"/>
        <w:outlineLvl w:val="1"/>
        <w:rPr>
          <w:rFonts w:ascii="Times New Roman" w:hAnsi="Times New Roman"/>
          <w:b/>
          <w:sz w:val="28"/>
        </w:rPr>
      </w:pPr>
    </w:p>
    <w:p w:rsidR="0029203D" w:rsidRDefault="0029203D">
      <w:pPr>
        <w:pStyle w:val="ConsPlusNormal"/>
        <w:jc w:val="center"/>
        <w:outlineLvl w:val="1"/>
        <w:rPr>
          <w:rFonts w:ascii="Times New Roman" w:hAnsi="Times New Roman"/>
          <w:b/>
          <w:sz w:val="28"/>
        </w:rPr>
      </w:pPr>
    </w:p>
    <w:p w:rsidR="0029203D" w:rsidRDefault="0029203D">
      <w:pPr>
        <w:pStyle w:val="ConsPlusNormal"/>
        <w:jc w:val="center"/>
        <w:outlineLvl w:val="1"/>
        <w:rPr>
          <w:rFonts w:ascii="Times New Roman" w:hAnsi="Times New Roman"/>
          <w:b/>
          <w:sz w:val="28"/>
        </w:rPr>
      </w:pPr>
    </w:p>
    <w:p w:rsidR="0029203D" w:rsidRDefault="0029203D">
      <w:pPr>
        <w:pStyle w:val="ConsPlusNormal"/>
        <w:jc w:val="center"/>
        <w:outlineLvl w:val="1"/>
        <w:rPr>
          <w:rFonts w:ascii="Times New Roman" w:hAnsi="Times New Roman"/>
          <w:b/>
          <w:sz w:val="28"/>
        </w:rPr>
      </w:pPr>
    </w:p>
    <w:p w:rsidR="0029203D" w:rsidRDefault="0029203D">
      <w:pPr>
        <w:pStyle w:val="ConsPlusNormal"/>
        <w:jc w:val="center"/>
        <w:outlineLvl w:val="1"/>
        <w:rPr>
          <w:rFonts w:ascii="Times New Roman" w:hAnsi="Times New Roman"/>
          <w:b/>
          <w:sz w:val="28"/>
        </w:rPr>
      </w:pPr>
    </w:p>
    <w:p w:rsidR="0029203D" w:rsidRDefault="0029203D">
      <w:pPr>
        <w:pStyle w:val="ConsPlusNormal"/>
        <w:jc w:val="center"/>
        <w:outlineLvl w:val="1"/>
        <w:rPr>
          <w:rFonts w:ascii="Times New Roman" w:hAnsi="Times New Roman"/>
          <w:b/>
          <w:sz w:val="28"/>
        </w:rPr>
      </w:pPr>
    </w:p>
    <w:p w:rsidR="0029203D" w:rsidRDefault="0029203D">
      <w:pPr>
        <w:pStyle w:val="ConsPlusNormal"/>
        <w:jc w:val="center"/>
        <w:outlineLvl w:val="1"/>
        <w:rPr>
          <w:rFonts w:ascii="Times New Roman" w:hAnsi="Times New Roman"/>
          <w:b/>
          <w:sz w:val="28"/>
        </w:rPr>
      </w:pPr>
    </w:p>
    <w:p w:rsidR="0029203D" w:rsidRDefault="0029203D">
      <w:pPr>
        <w:pStyle w:val="ConsPlusNormal"/>
        <w:jc w:val="center"/>
        <w:outlineLvl w:val="1"/>
        <w:rPr>
          <w:rFonts w:ascii="Times New Roman" w:hAnsi="Times New Roman"/>
          <w:b/>
          <w:sz w:val="28"/>
        </w:rPr>
      </w:pPr>
    </w:p>
    <w:p w:rsidR="0029203D" w:rsidRDefault="00E237ED">
      <w:pPr>
        <w:pStyle w:val="ConsPlusNormal"/>
        <w:jc w:val="center"/>
        <w:outlineLvl w:val="1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Лист ознакомления</w:t>
      </w:r>
    </w:p>
    <w:p w:rsidR="0029203D" w:rsidRDefault="0029203D">
      <w:pPr>
        <w:pStyle w:val="ConsPlusNormal"/>
        <w:jc w:val="center"/>
        <w:rPr>
          <w:rFonts w:ascii="Times New Roman" w:hAnsi="Times New Roman"/>
          <w:sz w:val="28"/>
        </w:rPr>
      </w:pPr>
    </w:p>
    <w:tbl>
      <w:tblPr>
        <w:tblW w:w="0" w:type="auto"/>
        <w:tblInd w:w="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7"/>
        <w:gridCol w:w="2126"/>
        <w:gridCol w:w="2552"/>
        <w:gridCol w:w="1984"/>
        <w:gridCol w:w="2552"/>
      </w:tblGrid>
      <w:tr w:rsidR="0029203D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203D" w:rsidRDefault="00E237ED">
            <w:pPr>
              <w:pStyle w:val="ConsPlusNormal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lastRenderedPageBreak/>
              <w:t xml:space="preserve">№ </w:t>
            </w:r>
            <w:proofErr w:type="gramStart"/>
            <w:r>
              <w:rPr>
                <w:rFonts w:ascii="Times New Roman" w:hAnsi="Times New Roman"/>
                <w:sz w:val="28"/>
              </w:rPr>
              <w:t>п</w:t>
            </w:r>
            <w:proofErr w:type="gramEnd"/>
            <w:r>
              <w:rPr>
                <w:rFonts w:ascii="Times New Roman" w:hAnsi="Times New Roman"/>
                <w:sz w:val="28"/>
              </w:rPr>
              <w:t>/п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203D" w:rsidRDefault="00E237ED">
            <w:pPr>
              <w:pStyle w:val="ConsPlusNormal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Фамилия, имя, отчество</w:t>
            </w:r>
          </w:p>
          <w:p w:rsidR="0029203D" w:rsidRDefault="00E237ED">
            <w:pPr>
              <w:pStyle w:val="ConsPlusNormal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(при наличии)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203D" w:rsidRDefault="00E237ED">
            <w:pPr>
              <w:pStyle w:val="ConsPlusNormal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203D" w:rsidRDefault="00E237ED">
            <w:pPr>
              <w:pStyle w:val="ConsPlusNormal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Дата и номер приказа о назначении на должность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9203D" w:rsidRDefault="00E237ED">
            <w:pPr>
              <w:pStyle w:val="ConsPlusNormal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Дата и номер приказа об освобождении от должности</w:t>
            </w:r>
          </w:p>
        </w:tc>
      </w:tr>
      <w:tr w:rsidR="0029203D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203D" w:rsidRDefault="0029203D">
            <w:pPr>
              <w:pStyle w:val="ConsPlusNormal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203D" w:rsidRDefault="0029203D">
            <w:pPr>
              <w:pStyle w:val="ConsPlusNormal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203D" w:rsidRDefault="0029203D">
            <w:pPr>
              <w:pStyle w:val="ConsPlusNormal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203D" w:rsidRDefault="0029203D">
            <w:pPr>
              <w:pStyle w:val="ConsPlusNormal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203D" w:rsidRDefault="0029203D">
            <w:pPr>
              <w:pStyle w:val="ConsPlusNormal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29203D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203D" w:rsidRDefault="0029203D">
            <w:pPr>
              <w:pStyle w:val="ConsPlusNormal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203D" w:rsidRDefault="0029203D">
            <w:pPr>
              <w:pStyle w:val="ConsPlusNormal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203D" w:rsidRDefault="0029203D">
            <w:pPr>
              <w:pStyle w:val="ConsPlusNormal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203D" w:rsidRDefault="0029203D">
            <w:pPr>
              <w:pStyle w:val="ConsPlusNormal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203D" w:rsidRDefault="0029203D">
            <w:pPr>
              <w:pStyle w:val="ConsPlusNormal"/>
              <w:jc w:val="center"/>
              <w:rPr>
                <w:rFonts w:ascii="Times New Roman" w:hAnsi="Times New Roman"/>
                <w:sz w:val="28"/>
              </w:rPr>
            </w:pPr>
          </w:p>
        </w:tc>
      </w:tr>
    </w:tbl>
    <w:p w:rsidR="0029203D" w:rsidRDefault="0029203D">
      <w:pPr>
        <w:pStyle w:val="ConsPlusNormal"/>
        <w:jc w:val="center"/>
        <w:rPr>
          <w:rFonts w:ascii="Times New Roman" w:hAnsi="Times New Roman"/>
          <w:sz w:val="28"/>
        </w:rPr>
      </w:pPr>
    </w:p>
    <w:p w:rsidR="0029203D" w:rsidRDefault="0029203D">
      <w:pPr>
        <w:pStyle w:val="ConsPlusNormal"/>
        <w:jc w:val="center"/>
        <w:rPr>
          <w:rFonts w:ascii="Times New Roman" w:hAnsi="Times New Roman"/>
          <w:sz w:val="28"/>
        </w:rPr>
      </w:pPr>
    </w:p>
    <w:p w:rsidR="0029203D" w:rsidRDefault="0029203D">
      <w:pPr>
        <w:pStyle w:val="ConsPlusNormal"/>
        <w:spacing w:before="100" w:after="100"/>
        <w:jc w:val="center"/>
        <w:rPr>
          <w:rFonts w:ascii="Times New Roman" w:hAnsi="Times New Roman"/>
          <w:sz w:val="28"/>
        </w:rPr>
      </w:pPr>
    </w:p>
    <w:p w:rsidR="0029203D" w:rsidRDefault="0029203D">
      <w:pPr>
        <w:widowControl w:val="0"/>
        <w:jc w:val="center"/>
      </w:pPr>
    </w:p>
    <w:p w:rsidR="0029203D" w:rsidRDefault="0029203D"/>
    <w:p w:rsidR="0029203D" w:rsidRDefault="0029203D"/>
    <w:p w:rsidR="0029203D" w:rsidRDefault="0029203D">
      <w:pPr>
        <w:widowControl w:val="0"/>
      </w:pPr>
    </w:p>
    <w:p w:rsidR="0029203D" w:rsidRDefault="0029203D">
      <w:pPr>
        <w:widowControl w:val="0"/>
      </w:pPr>
    </w:p>
    <w:p w:rsidR="0029203D" w:rsidRDefault="0029203D">
      <w:pPr>
        <w:pStyle w:val="ConsPlusNormal"/>
        <w:ind w:firstLine="540"/>
        <w:jc w:val="both"/>
        <w:rPr>
          <w:rFonts w:ascii="Times New Roman" w:hAnsi="Times New Roman"/>
          <w:sz w:val="24"/>
        </w:rPr>
      </w:pPr>
    </w:p>
    <w:p w:rsidR="0029203D" w:rsidRDefault="0029203D">
      <w:pPr>
        <w:pStyle w:val="ConsPlusNormal"/>
        <w:ind w:firstLine="709"/>
        <w:jc w:val="both"/>
        <w:rPr>
          <w:rFonts w:ascii="Times New Roman" w:hAnsi="Times New Roman"/>
          <w:sz w:val="28"/>
        </w:rPr>
      </w:pPr>
    </w:p>
    <w:p w:rsidR="0029203D" w:rsidRDefault="0029203D">
      <w:pPr>
        <w:pStyle w:val="ConsPlusNormal"/>
        <w:ind w:firstLine="709"/>
        <w:jc w:val="both"/>
        <w:rPr>
          <w:rFonts w:ascii="Times New Roman" w:hAnsi="Times New Roman"/>
          <w:sz w:val="28"/>
        </w:rPr>
      </w:pPr>
    </w:p>
    <w:p w:rsidR="0029203D" w:rsidRDefault="0029203D">
      <w:pPr>
        <w:pStyle w:val="ConsPlusNormal"/>
        <w:ind w:firstLine="540"/>
        <w:jc w:val="both"/>
        <w:rPr>
          <w:rFonts w:ascii="Times New Roman" w:hAnsi="Times New Roman"/>
          <w:sz w:val="24"/>
        </w:rPr>
      </w:pPr>
    </w:p>
    <w:p w:rsidR="0029203D" w:rsidRDefault="0029203D">
      <w:pPr>
        <w:pStyle w:val="ConsPlusNormal"/>
        <w:ind w:firstLine="540"/>
        <w:jc w:val="both"/>
        <w:rPr>
          <w:rFonts w:ascii="Times New Roman" w:hAnsi="Times New Roman"/>
          <w:sz w:val="24"/>
        </w:rPr>
      </w:pPr>
    </w:p>
    <w:p w:rsidR="0029203D" w:rsidRDefault="0029203D">
      <w:pPr>
        <w:pStyle w:val="ConsPlusNormal"/>
        <w:ind w:firstLine="540"/>
        <w:jc w:val="both"/>
        <w:rPr>
          <w:rFonts w:ascii="Times New Roman" w:hAnsi="Times New Roman"/>
          <w:sz w:val="24"/>
        </w:rPr>
      </w:pPr>
    </w:p>
    <w:sectPr w:rsidR="0029203D">
      <w:headerReference w:type="default" r:id="rId7"/>
      <w:pgSz w:w="11906" w:h="16838"/>
      <w:pgMar w:top="1134" w:right="567" w:bottom="1134" w:left="1134" w:header="709" w:footer="70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2B59" w:rsidRDefault="00802B59">
      <w:pPr>
        <w:spacing w:after="0" w:line="240" w:lineRule="auto"/>
      </w:pPr>
      <w:r>
        <w:separator/>
      </w:r>
    </w:p>
  </w:endnote>
  <w:endnote w:type="continuationSeparator" w:id="0">
    <w:p w:rsidR="00802B59" w:rsidRDefault="00802B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XO Thames">
    <w:panose1 w:val="02020603050405020304"/>
    <w:charset w:val="CC"/>
    <w:family w:val="roman"/>
    <w:pitch w:val="variable"/>
    <w:sig w:usb0="800002FF" w:usb1="0000084A" w:usb2="00000000" w:usb3="00000000" w:csb0="00000015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00"/>
    <w:family w:val="roman"/>
    <w:notTrueType/>
    <w:pitch w:val="default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2B59" w:rsidRDefault="00802B59">
      <w:pPr>
        <w:spacing w:after="0" w:line="240" w:lineRule="auto"/>
      </w:pPr>
      <w:r>
        <w:separator/>
      </w:r>
    </w:p>
  </w:footnote>
  <w:footnote w:type="continuationSeparator" w:id="0">
    <w:p w:rsidR="00802B59" w:rsidRDefault="00802B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203D" w:rsidRDefault="00E237ED">
    <w:pPr>
      <w:framePr w:wrap="around" w:vAnchor="text" w:hAnchor="margin" w:xAlign="center" w:y="1"/>
    </w:pPr>
    <w:r>
      <w:fldChar w:fldCharType="begin"/>
    </w:r>
    <w:r>
      <w:instrText xml:space="preserve">PAGE </w:instrText>
    </w:r>
    <w:r>
      <w:fldChar w:fldCharType="separate"/>
    </w:r>
    <w:r w:rsidR="005A6D8D">
      <w:rPr>
        <w:noProof/>
      </w:rPr>
      <w:t>13</w:t>
    </w:r>
    <w:r>
      <w:fldChar w:fldCharType="end"/>
    </w:r>
  </w:p>
  <w:p w:rsidR="0029203D" w:rsidRDefault="0029203D">
    <w:pPr>
      <w:pStyle w:val="ad"/>
      <w:jc w:val="center"/>
    </w:pPr>
  </w:p>
  <w:p w:rsidR="0029203D" w:rsidRDefault="0029203D">
    <w:pPr>
      <w:pStyle w:val="ad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203D"/>
    <w:rsid w:val="00071741"/>
    <w:rsid w:val="0029203D"/>
    <w:rsid w:val="00470302"/>
    <w:rsid w:val="005A6D8D"/>
    <w:rsid w:val="00765E05"/>
    <w:rsid w:val="00802B59"/>
    <w:rsid w:val="00A27BD4"/>
    <w:rsid w:val="00B41606"/>
    <w:rsid w:val="00E237ED"/>
    <w:rsid w:val="00ED6D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pPr>
      <w:spacing w:after="200" w:line="276" w:lineRule="auto"/>
    </w:pPr>
  </w:style>
  <w:style w:type="paragraph" w:styleId="10">
    <w:name w:val="heading 1"/>
    <w:basedOn w:val="a"/>
    <w:next w:val="a"/>
    <w:link w:val="11"/>
    <w:uiPriority w:val="9"/>
    <w:qFormat/>
    <w:pPr>
      <w:keepNext/>
      <w:spacing w:before="240" w:after="60" w:line="240" w:lineRule="auto"/>
      <w:outlineLvl w:val="0"/>
    </w:pPr>
    <w:rPr>
      <w:rFonts w:ascii="Arial" w:hAnsi="Arial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Theme="minorHAnsi" w:hAnsiTheme="minorHAnsi"/>
      <w:sz w:val="22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customStyle="1" w:styleId="12">
    <w:name w:val="Основной шрифт абзаца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paragraph" w:styleId="23">
    <w:name w:val="Body Text 2"/>
    <w:basedOn w:val="a"/>
    <w:link w:val="24"/>
    <w:pPr>
      <w:spacing w:after="120" w:line="480" w:lineRule="auto"/>
    </w:pPr>
  </w:style>
  <w:style w:type="character" w:customStyle="1" w:styleId="24">
    <w:name w:val="Основной текст 2 Знак"/>
    <w:basedOn w:val="1"/>
    <w:link w:val="23"/>
    <w:rPr>
      <w:rFonts w:asciiTheme="minorHAnsi" w:hAnsiTheme="minorHAnsi"/>
      <w:sz w:val="22"/>
    </w:rPr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customStyle="1" w:styleId="Default">
    <w:name w:val="Default"/>
    <w:link w:val="Default0"/>
    <w:rPr>
      <w:sz w:val="24"/>
    </w:rPr>
  </w:style>
  <w:style w:type="character" w:customStyle="1" w:styleId="Default0">
    <w:name w:val="Default"/>
    <w:link w:val="Default"/>
    <w:rPr>
      <w:color w:val="000000"/>
      <w:sz w:val="24"/>
    </w:rPr>
  </w:style>
  <w:style w:type="paragraph" w:styleId="a3">
    <w:name w:val="Body Text"/>
    <w:basedOn w:val="a"/>
    <w:link w:val="a4"/>
    <w:pPr>
      <w:widowControl w:val="0"/>
      <w:spacing w:after="120" w:line="240" w:lineRule="auto"/>
    </w:pPr>
    <w:rPr>
      <w:rFonts w:ascii="Times New Roman" w:hAnsi="Times New Roman"/>
      <w:sz w:val="20"/>
    </w:rPr>
  </w:style>
  <w:style w:type="character" w:customStyle="1" w:styleId="a4">
    <w:name w:val="Основной текст Знак"/>
    <w:basedOn w:val="1"/>
    <w:link w:val="a3"/>
    <w:rPr>
      <w:rFonts w:ascii="Times New Roman" w:hAnsi="Times New Roman"/>
      <w:sz w:val="20"/>
    </w:rPr>
  </w:style>
  <w:style w:type="paragraph" w:customStyle="1" w:styleId="a5">
    <w:name w:val="Гипертекстовая ссылка"/>
    <w:link w:val="a6"/>
    <w:rPr>
      <w:b/>
      <w:color w:val="008000"/>
    </w:rPr>
  </w:style>
  <w:style w:type="character" w:customStyle="1" w:styleId="a6">
    <w:name w:val="Гипертекстовая ссылка"/>
    <w:link w:val="a5"/>
    <w:rPr>
      <w:b/>
      <w:color w:val="008000"/>
    </w:rPr>
  </w:style>
  <w:style w:type="paragraph" w:customStyle="1" w:styleId="ConsPlusNonformat">
    <w:name w:val="ConsPlusNonformat"/>
    <w:link w:val="ConsPlusNonformat0"/>
    <w:pPr>
      <w:widowControl w:val="0"/>
    </w:pPr>
    <w:rPr>
      <w:rFonts w:ascii="Courier New" w:hAnsi="Courier New"/>
      <w:sz w:val="20"/>
    </w:rPr>
  </w:style>
  <w:style w:type="character" w:customStyle="1" w:styleId="ConsPlusNonformat0">
    <w:name w:val="ConsPlusNonformat"/>
    <w:link w:val="ConsPlusNonformat"/>
    <w:rPr>
      <w:rFonts w:ascii="Courier New" w:hAnsi="Courier New"/>
      <w:sz w:val="20"/>
    </w:rPr>
  </w:style>
  <w:style w:type="paragraph" w:styleId="31">
    <w:name w:val="Body Text 3"/>
    <w:basedOn w:val="a"/>
    <w:link w:val="32"/>
    <w:pPr>
      <w:spacing w:after="120"/>
    </w:pPr>
    <w:rPr>
      <w:sz w:val="16"/>
    </w:rPr>
  </w:style>
  <w:style w:type="character" w:customStyle="1" w:styleId="32">
    <w:name w:val="Основной текст 3 Знак"/>
    <w:basedOn w:val="1"/>
    <w:link w:val="31"/>
    <w:rPr>
      <w:rFonts w:asciiTheme="minorHAnsi" w:hAnsiTheme="minorHAnsi"/>
      <w:sz w:val="16"/>
    </w:rPr>
  </w:style>
  <w:style w:type="paragraph" w:styleId="a7">
    <w:name w:val="List Paragraph"/>
    <w:basedOn w:val="a"/>
    <w:link w:val="a8"/>
    <w:pPr>
      <w:ind w:left="720"/>
      <w:contextualSpacing/>
    </w:pPr>
  </w:style>
  <w:style w:type="character" w:customStyle="1" w:styleId="a8">
    <w:name w:val="Абзац списка Знак"/>
    <w:basedOn w:val="1"/>
    <w:link w:val="a7"/>
    <w:rPr>
      <w:rFonts w:asciiTheme="minorHAnsi" w:hAnsiTheme="minorHAnsi"/>
      <w:sz w:val="22"/>
    </w:rPr>
  </w:style>
  <w:style w:type="paragraph" w:styleId="33">
    <w:name w:val="toc 3"/>
    <w:next w:val="a"/>
    <w:link w:val="34"/>
    <w:uiPriority w:val="39"/>
    <w:pPr>
      <w:ind w:left="400"/>
    </w:pPr>
  </w:style>
  <w:style w:type="character" w:customStyle="1" w:styleId="34">
    <w:name w:val="Оглавление 3 Знак"/>
    <w:link w:val="33"/>
  </w:style>
  <w:style w:type="paragraph" w:customStyle="1" w:styleId="13">
    <w:name w:val="Знак1"/>
    <w:basedOn w:val="a"/>
    <w:link w:val="14"/>
    <w:pPr>
      <w:tabs>
        <w:tab w:val="left" w:pos="360"/>
      </w:tabs>
      <w:spacing w:after="160" w:line="240" w:lineRule="exact"/>
    </w:pPr>
    <w:rPr>
      <w:rFonts w:ascii="Verdana" w:hAnsi="Verdana"/>
      <w:sz w:val="20"/>
    </w:rPr>
  </w:style>
  <w:style w:type="character" w:customStyle="1" w:styleId="14">
    <w:name w:val="Знак1"/>
    <w:basedOn w:val="1"/>
    <w:link w:val="13"/>
    <w:rPr>
      <w:rFonts w:ascii="Verdana" w:hAnsi="Verdana"/>
      <w:sz w:val="20"/>
    </w:rPr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basedOn w:val="1"/>
    <w:link w:val="10"/>
    <w:rPr>
      <w:rFonts w:ascii="Arial" w:hAnsi="Arial"/>
      <w:b/>
      <w:sz w:val="32"/>
    </w:rPr>
  </w:style>
  <w:style w:type="paragraph" w:customStyle="1" w:styleId="a9">
    <w:name w:val="Знак"/>
    <w:basedOn w:val="a"/>
    <w:link w:val="aa"/>
    <w:pPr>
      <w:spacing w:after="160" w:line="240" w:lineRule="exact"/>
    </w:pPr>
    <w:rPr>
      <w:rFonts w:ascii="Times New Roman" w:hAnsi="Times New Roman"/>
      <w:sz w:val="28"/>
    </w:rPr>
  </w:style>
  <w:style w:type="character" w:customStyle="1" w:styleId="aa">
    <w:name w:val="Знак"/>
    <w:basedOn w:val="1"/>
    <w:link w:val="a9"/>
    <w:rPr>
      <w:rFonts w:ascii="Times New Roman" w:hAnsi="Times New Roman"/>
      <w:sz w:val="28"/>
    </w:rPr>
  </w:style>
  <w:style w:type="paragraph" w:styleId="ab">
    <w:name w:val="Balloon Text"/>
    <w:basedOn w:val="a"/>
    <w:link w:val="ac"/>
    <w:pPr>
      <w:spacing w:after="0" w:line="240" w:lineRule="auto"/>
    </w:pPr>
    <w:rPr>
      <w:rFonts w:ascii="Tahoma" w:hAnsi="Tahoma"/>
      <w:sz w:val="16"/>
    </w:rPr>
  </w:style>
  <w:style w:type="character" w:customStyle="1" w:styleId="ac">
    <w:name w:val="Текст выноски Знак"/>
    <w:basedOn w:val="1"/>
    <w:link w:val="ab"/>
    <w:rPr>
      <w:rFonts w:ascii="Tahoma" w:hAnsi="Tahoma"/>
      <w:sz w:val="16"/>
    </w:rPr>
  </w:style>
  <w:style w:type="paragraph" w:styleId="ad">
    <w:name w:val="header"/>
    <w:basedOn w:val="a"/>
    <w:link w:val="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1"/>
    <w:link w:val="ad"/>
    <w:rPr>
      <w:rFonts w:asciiTheme="minorHAnsi" w:hAnsiTheme="minorHAnsi"/>
      <w:sz w:val="22"/>
    </w:rPr>
  </w:style>
  <w:style w:type="paragraph" w:customStyle="1" w:styleId="15">
    <w:name w:val="Гиперссылка1"/>
    <w:link w:val="af"/>
    <w:rPr>
      <w:color w:val="0000FF"/>
      <w:u w:val="single"/>
    </w:rPr>
  </w:style>
  <w:style w:type="character" w:styleId="af">
    <w:name w:val="Hyperlink"/>
    <w:link w:val="15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6">
    <w:name w:val="toc 1"/>
    <w:next w:val="a"/>
    <w:link w:val="17"/>
    <w:uiPriority w:val="39"/>
    <w:rPr>
      <w:rFonts w:ascii="XO Thames" w:hAnsi="XO Thames"/>
      <w:b/>
    </w:rPr>
  </w:style>
  <w:style w:type="character" w:customStyle="1" w:styleId="17">
    <w:name w:val="Оглавление 1 Знак"/>
    <w:link w:val="16"/>
    <w:rPr>
      <w:rFonts w:ascii="XO Thames" w:hAnsi="XO Thames"/>
      <w:b/>
    </w:rPr>
  </w:style>
  <w:style w:type="paragraph" w:customStyle="1" w:styleId="ConsPlusNormal">
    <w:name w:val="ConsPlusNormal"/>
    <w:link w:val="ConsPlusNormal0"/>
    <w:pPr>
      <w:widowControl w:val="0"/>
    </w:pPr>
    <w:rPr>
      <w:rFonts w:ascii="Calibri" w:hAnsi="Calibri"/>
    </w:rPr>
  </w:style>
  <w:style w:type="character" w:customStyle="1" w:styleId="ConsPlusNormal0">
    <w:name w:val="ConsPlusNormal"/>
    <w:link w:val="ConsPlusNormal"/>
    <w:rPr>
      <w:rFonts w:ascii="Calibri" w:hAnsi="Calibri"/>
      <w:sz w:val="22"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customStyle="1" w:styleId="af0">
    <w:name w:val="Нормальный (таблица)"/>
    <w:basedOn w:val="a"/>
    <w:next w:val="a"/>
    <w:link w:val="af1"/>
    <w:pPr>
      <w:widowControl w:val="0"/>
      <w:spacing w:after="0" w:line="240" w:lineRule="auto"/>
      <w:jc w:val="both"/>
    </w:pPr>
    <w:rPr>
      <w:rFonts w:ascii="Arial" w:hAnsi="Arial"/>
      <w:sz w:val="24"/>
    </w:rPr>
  </w:style>
  <w:style w:type="character" w:customStyle="1" w:styleId="af1">
    <w:name w:val="Нормальный (таблица)"/>
    <w:basedOn w:val="1"/>
    <w:link w:val="af0"/>
    <w:rPr>
      <w:rFonts w:ascii="Arial" w:hAnsi="Arial"/>
      <w:sz w:val="24"/>
    </w:rPr>
  </w:style>
  <w:style w:type="paragraph" w:styleId="af2">
    <w:name w:val="footer"/>
    <w:basedOn w:val="a"/>
    <w:link w:val="a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1"/>
    <w:link w:val="af2"/>
    <w:rPr>
      <w:rFonts w:asciiTheme="minorHAnsi" w:hAnsiTheme="minorHAnsi"/>
      <w:sz w:val="22"/>
    </w:rPr>
  </w:style>
  <w:style w:type="paragraph" w:styleId="25">
    <w:name w:val="Body Text Indent 2"/>
    <w:basedOn w:val="a"/>
    <w:link w:val="26"/>
    <w:pPr>
      <w:spacing w:after="120" w:line="480" w:lineRule="auto"/>
      <w:ind w:left="283" w:firstLine="709"/>
      <w:jc w:val="both"/>
    </w:pPr>
    <w:rPr>
      <w:rFonts w:ascii="Times New Roman" w:hAnsi="Times New Roman"/>
      <w:sz w:val="28"/>
    </w:rPr>
  </w:style>
  <w:style w:type="character" w:customStyle="1" w:styleId="26">
    <w:name w:val="Основной текст с отступом 2 Знак"/>
    <w:basedOn w:val="1"/>
    <w:link w:val="25"/>
    <w:rPr>
      <w:rFonts w:ascii="Times New Roman" w:hAnsi="Times New Roman"/>
      <w:sz w:val="28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af4">
    <w:name w:val="Body Text Indent"/>
    <w:basedOn w:val="a"/>
    <w:link w:val="af5"/>
    <w:pPr>
      <w:spacing w:after="120"/>
      <w:ind w:left="283"/>
    </w:pPr>
  </w:style>
  <w:style w:type="character" w:customStyle="1" w:styleId="af5">
    <w:name w:val="Основной текст с отступом Знак"/>
    <w:basedOn w:val="1"/>
    <w:link w:val="af4"/>
    <w:rPr>
      <w:rFonts w:asciiTheme="minorHAnsi" w:hAnsiTheme="minorHAnsi"/>
      <w:sz w:val="22"/>
    </w:rPr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f6">
    <w:name w:val="Subtitle"/>
    <w:next w:val="a"/>
    <w:link w:val="af7"/>
    <w:uiPriority w:val="11"/>
    <w:qFormat/>
    <w:rPr>
      <w:rFonts w:ascii="XO Thames" w:hAnsi="XO Thames"/>
      <w:i/>
      <w:color w:val="616161"/>
      <w:sz w:val="24"/>
    </w:rPr>
  </w:style>
  <w:style w:type="character" w:customStyle="1" w:styleId="af7">
    <w:name w:val="Подзаголовок Знак"/>
    <w:link w:val="af6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f8">
    <w:name w:val="Title"/>
    <w:next w:val="a"/>
    <w:link w:val="af9"/>
    <w:uiPriority w:val="10"/>
    <w:qFormat/>
    <w:rPr>
      <w:rFonts w:ascii="XO Thames" w:hAnsi="XO Thames"/>
      <w:b/>
      <w:sz w:val="52"/>
    </w:rPr>
  </w:style>
  <w:style w:type="character" w:customStyle="1" w:styleId="af9">
    <w:name w:val="Название Знак"/>
    <w:link w:val="af8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paragraph" w:styleId="afa">
    <w:name w:val="Normal (Web)"/>
    <w:basedOn w:val="a"/>
    <w:link w:val="afb"/>
    <w:pPr>
      <w:spacing w:beforeAutospacing="1" w:afterAutospacing="1" w:line="240" w:lineRule="auto"/>
    </w:pPr>
    <w:rPr>
      <w:rFonts w:ascii="Arial Unicode MS" w:hAnsi="Arial Unicode MS"/>
      <w:sz w:val="24"/>
    </w:rPr>
  </w:style>
  <w:style w:type="character" w:customStyle="1" w:styleId="afb">
    <w:name w:val="Обычный (веб) Знак"/>
    <w:basedOn w:val="1"/>
    <w:link w:val="afa"/>
    <w:rPr>
      <w:rFonts w:ascii="Arial Unicode MS" w:hAnsi="Arial Unicode MS"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pPr>
      <w:spacing w:after="200" w:line="276" w:lineRule="auto"/>
    </w:pPr>
  </w:style>
  <w:style w:type="paragraph" w:styleId="10">
    <w:name w:val="heading 1"/>
    <w:basedOn w:val="a"/>
    <w:next w:val="a"/>
    <w:link w:val="11"/>
    <w:uiPriority w:val="9"/>
    <w:qFormat/>
    <w:pPr>
      <w:keepNext/>
      <w:spacing w:before="240" w:after="60" w:line="240" w:lineRule="auto"/>
      <w:outlineLvl w:val="0"/>
    </w:pPr>
    <w:rPr>
      <w:rFonts w:ascii="Arial" w:hAnsi="Arial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Theme="minorHAnsi" w:hAnsiTheme="minorHAnsi"/>
      <w:sz w:val="22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customStyle="1" w:styleId="12">
    <w:name w:val="Основной шрифт абзаца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paragraph" w:styleId="23">
    <w:name w:val="Body Text 2"/>
    <w:basedOn w:val="a"/>
    <w:link w:val="24"/>
    <w:pPr>
      <w:spacing w:after="120" w:line="480" w:lineRule="auto"/>
    </w:pPr>
  </w:style>
  <w:style w:type="character" w:customStyle="1" w:styleId="24">
    <w:name w:val="Основной текст 2 Знак"/>
    <w:basedOn w:val="1"/>
    <w:link w:val="23"/>
    <w:rPr>
      <w:rFonts w:asciiTheme="minorHAnsi" w:hAnsiTheme="minorHAnsi"/>
      <w:sz w:val="22"/>
    </w:rPr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customStyle="1" w:styleId="Default">
    <w:name w:val="Default"/>
    <w:link w:val="Default0"/>
    <w:rPr>
      <w:sz w:val="24"/>
    </w:rPr>
  </w:style>
  <w:style w:type="character" w:customStyle="1" w:styleId="Default0">
    <w:name w:val="Default"/>
    <w:link w:val="Default"/>
    <w:rPr>
      <w:color w:val="000000"/>
      <w:sz w:val="24"/>
    </w:rPr>
  </w:style>
  <w:style w:type="paragraph" w:styleId="a3">
    <w:name w:val="Body Text"/>
    <w:basedOn w:val="a"/>
    <w:link w:val="a4"/>
    <w:pPr>
      <w:widowControl w:val="0"/>
      <w:spacing w:after="120" w:line="240" w:lineRule="auto"/>
    </w:pPr>
    <w:rPr>
      <w:rFonts w:ascii="Times New Roman" w:hAnsi="Times New Roman"/>
      <w:sz w:val="20"/>
    </w:rPr>
  </w:style>
  <w:style w:type="character" w:customStyle="1" w:styleId="a4">
    <w:name w:val="Основной текст Знак"/>
    <w:basedOn w:val="1"/>
    <w:link w:val="a3"/>
    <w:rPr>
      <w:rFonts w:ascii="Times New Roman" w:hAnsi="Times New Roman"/>
      <w:sz w:val="20"/>
    </w:rPr>
  </w:style>
  <w:style w:type="paragraph" w:customStyle="1" w:styleId="a5">
    <w:name w:val="Гипертекстовая ссылка"/>
    <w:link w:val="a6"/>
    <w:rPr>
      <w:b/>
      <w:color w:val="008000"/>
    </w:rPr>
  </w:style>
  <w:style w:type="character" w:customStyle="1" w:styleId="a6">
    <w:name w:val="Гипертекстовая ссылка"/>
    <w:link w:val="a5"/>
    <w:rPr>
      <w:b/>
      <w:color w:val="008000"/>
    </w:rPr>
  </w:style>
  <w:style w:type="paragraph" w:customStyle="1" w:styleId="ConsPlusNonformat">
    <w:name w:val="ConsPlusNonformat"/>
    <w:link w:val="ConsPlusNonformat0"/>
    <w:pPr>
      <w:widowControl w:val="0"/>
    </w:pPr>
    <w:rPr>
      <w:rFonts w:ascii="Courier New" w:hAnsi="Courier New"/>
      <w:sz w:val="20"/>
    </w:rPr>
  </w:style>
  <w:style w:type="character" w:customStyle="1" w:styleId="ConsPlusNonformat0">
    <w:name w:val="ConsPlusNonformat"/>
    <w:link w:val="ConsPlusNonformat"/>
    <w:rPr>
      <w:rFonts w:ascii="Courier New" w:hAnsi="Courier New"/>
      <w:sz w:val="20"/>
    </w:rPr>
  </w:style>
  <w:style w:type="paragraph" w:styleId="31">
    <w:name w:val="Body Text 3"/>
    <w:basedOn w:val="a"/>
    <w:link w:val="32"/>
    <w:pPr>
      <w:spacing w:after="120"/>
    </w:pPr>
    <w:rPr>
      <w:sz w:val="16"/>
    </w:rPr>
  </w:style>
  <w:style w:type="character" w:customStyle="1" w:styleId="32">
    <w:name w:val="Основной текст 3 Знак"/>
    <w:basedOn w:val="1"/>
    <w:link w:val="31"/>
    <w:rPr>
      <w:rFonts w:asciiTheme="minorHAnsi" w:hAnsiTheme="minorHAnsi"/>
      <w:sz w:val="16"/>
    </w:rPr>
  </w:style>
  <w:style w:type="paragraph" w:styleId="a7">
    <w:name w:val="List Paragraph"/>
    <w:basedOn w:val="a"/>
    <w:link w:val="a8"/>
    <w:pPr>
      <w:ind w:left="720"/>
      <w:contextualSpacing/>
    </w:pPr>
  </w:style>
  <w:style w:type="character" w:customStyle="1" w:styleId="a8">
    <w:name w:val="Абзац списка Знак"/>
    <w:basedOn w:val="1"/>
    <w:link w:val="a7"/>
    <w:rPr>
      <w:rFonts w:asciiTheme="minorHAnsi" w:hAnsiTheme="minorHAnsi"/>
      <w:sz w:val="22"/>
    </w:rPr>
  </w:style>
  <w:style w:type="paragraph" w:styleId="33">
    <w:name w:val="toc 3"/>
    <w:next w:val="a"/>
    <w:link w:val="34"/>
    <w:uiPriority w:val="39"/>
    <w:pPr>
      <w:ind w:left="400"/>
    </w:pPr>
  </w:style>
  <w:style w:type="character" w:customStyle="1" w:styleId="34">
    <w:name w:val="Оглавление 3 Знак"/>
    <w:link w:val="33"/>
  </w:style>
  <w:style w:type="paragraph" w:customStyle="1" w:styleId="13">
    <w:name w:val="Знак1"/>
    <w:basedOn w:val="a"/>
    <w:link w:val="14"/>
    <w:pPr>
      <w:tabs>
        <w:tab w:val="left" w:pos="360"/>
      </w:tabs>
      <w:spacing w:after="160" w:line="240" w:lineRule="exact"/>
    </w:pPr>
    <w:rPr>
      <w:rFonts w:ascii="Verdana" w:hAnsi="Verdana"/>
      <w:sz w:val="20"/>
    </w:rPr>
  </w:style>
  <w:style w:type="character" w:customStyle="1" w:styleId="14">
    <w:name w:val="Знак1"/>
    <w:basedOn w:val="1"/>
    <w:link w:val="13"/>
    <w:rPr>
      <w:rFonts w:ascii="Verdana" w:hAnsi="Verdana"/>
      <w:sz w:val="20"/>
    </w:rPr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basedOn w:val="1"/>
    <w:link w:val="10"/>
    <w:rPr>
      <w:rFonts w:ascii="Arial" w:hAnsi="Arial"/>
      <w:b/>
      <w:sz w:val="32"/>
    </w:rPr>
  </w:style>
  <w:style w:type="paragraph" w:customStyle="1" w:styleId="a9">
    <w:name w:val="Знак"/>
    <w:basedOn w:val="a"/>
    <w:link w:val="aa"/>
    <w:pPr>
      <w:spacing w:after="160" w:line="240" w:lineRule="exact"/>
    </w:pPr>
    <w:rPr>
      <w:rFonts w:ascii="Times New Roman" w:hAnsi="Times New Roman"/>
      <w:sz w:val="28"/>
    </w:rPr>
  </w:style>
  <w:style w:type="character" w:customStyle="1" w:styleId="aa">
    <w:name w:val="Знак"/>
    <w:basedOn w:val="1"/>
    <w:link w:val="a9"/>
    <w:rPr>
      <w:rFonts w:ascii="Times New Roman" w:hAnsi="Times New Roman"/>
      <w:sz w:val="28"/>
    </w:rPr>
  </w:style>
  <w:style w:type="paragraph" w:styleId="ab">
    <w:name w:val="Balloon Text"/>
    <w:basedOn w:val="a"/>
    <w:link w:val="ac"/>
    <w:pPr>
      <w:spacing w:after="0" w:line="240" w:lineRule="auto"/>
    </w:pPr>
    <w:rPr>
      <w:rFonts w:ascii="Tahoma" w:hAnsi="Tahoma"/>
      <w:sz w:val="16"/>
    </w:rPr>
  </w:style>
  <w:style w:type="character" w:customStyle="1" w:styleId="ac">
    <w:name w:val="Текст выноски Знак"/>
    <w:basedOn w:val="1"/>
    <w:link w:val="ab"/>
    <w:rPr>
      <w:rFonts w:ascii="Tahoma" w:hAnsi="Tahoma"/>
      <w:sz w:val="16"/>
    </w:rPr>
  </w:style>
  <w:style w:type="paragraph" w:styleId="ad">
    <w:name w:val="header"/>
    <w:basedOn w:val="a"/>
    <w:link w:val="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1"/>
    <w:link w:val="ad"/>
    <w:rPr>
      <w:rFonts w:asciiTheme="minorHAnsi" w:hAnsiTheme="minorHAnsi"/>
      <w:sz w:val="22"/>
    </w:rPr>
  </w:style>
  <w:style w:type="paragraph" w:customStyle="1" w:styleId="15">
    <w:name w:val="Гиперссылка1"/>
    <w:link w:val="af"/>
    <w:rPr>
      <w:color w:val="0000FF"/>
      <w:u w:val="single"/>
    </w:rPr>
  </w:style>
  <w:style w:type="character" w:styleId="af">
    <w:name w:val="Hyperlink"/>
    <w:link w:val="15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6">
    <w:name w:val="toc 1"/>
    <w:next w:val="a"/>
    <w:link w:val="17"/>
    <w:uiPriority w:val="39"/>
    <w:rPr>
      <w:rFonts w:ascii="XO Thames" w:hAnsi="XO Thames"/>
      <w:b/>
    </w:rPr>
  </w:style>
  <w:style w:type="character" w:customStyle="1" w:styleId="17">
    <w:name w:val="Оглавление 1 Знак"/>
    <w:link w:val="16"/>
    <w:rPr>
      <w:rFonts w:ascii="XO Thames" w:hAnsi="XO Thames"/>
      <w:b/>
    </w:rPr>
  </w:style>
  <w:style w:type="paragraph" w:customStyle="1" w:styleId="ConsPlusNormal">
    <w:name w:val="ConsPlusNormal"/>
    <w:link w:val="ConsPlusNormal0"/>
    <w:pPr>
      <w:widowControl w:val="0"/>
    </w:pPr>
    <w:rPr>
      <w:rFonts w:ascii="Calibri" w:hAnsi="Calibri"/>
    </w:rPr>
  </w:style>
  <w:style w:type="character" w:customStyle="1" w:styleId="ConsPlusNormal0">
    <w:name w:val="ConsPlusNormal"/>
    <w:link w:val="ConsPlusNormal"/>
    <w:rPr>
      <w:rFonts w:ascii="Calibri" w:hAnsi="Calibri"/>
      <w:sz w:val="22"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customStyle="1" w:styleId="af0">
    <w:name w:val="Нормальный (таблица)"/>
    <w:basedOn w:val="a"/>
    <w:next w:val="a"/>
    <w:link w:val="af1"/>
    <w:pPr>
      <w:widowControl w:val="0"/>
      <w:spacing w:after="0" w:line="240" w:lineRule="auto"/>
      <w:jc w:val="both"/>
    </w:pPr>
    <w:rPr>
      <w:rFonts w:ascii="Arial" w:hAnsi="Arial"/>
      <w:sz w:val="24"/>
    </w:rPr>
  </w:style>
  <w:style w:type="character" w:customStyle="1" w:styleId="af1">
    <w:name w:val="Нормальный (таблица)"/>
    <w:basedOn w:val="1"/>
    <w:link w:val="af0"/>
    <w:rPr>
      <w:rFonts w:ascii="Arial" w:hAnsi="Arial"/>
      <w:sz w:val="24"/>
    </w:rPr>
  </w:style>
  <w:style w:type="paragraph" w:styleId="af2">
    <w:name w:val="footer"/>
    <w:basedOn w:val="a"/>
    <w:link w:val="a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1"/>
    <w:link w:val="af2"/>
    <w:rPr>
      <w:rFonts w:asciiTheme="minorHAnsi" w:hAnsiTheme="minorHAnsi"/>
      <w:sz w:val="22"/>
    </w:rPr>
  </w:style>
  <w:style w:type="paragraph" w:styleId="25">
    <w:name w:val="Body Text Indent 2"/>
    <w:basedOn w:val="a"/>
    <w:link w:val="26"/>
    <w:pPr>
      <w:spacing w:after="120" w:line="480" w:lineRule="auto"/>
      <w:ind w:left="283" w:firstLine="709"/>
      <w:jc w:val="both"/>
    </w:pPr>
    <w:rPr>
      <w:rFonts w:ascii="Times New Roman" w:hAnsi="Times New Roman"/>
      <w:sz w:val="28"/>
    </w:rPr>
  </w:style>
  <w:style w:type="character" w:customStyle="1" w:styleId="26">
    <w:name w:val="Основной текст с отступом 2 Знак"/>
    <w:basedOn w:val="1"/>
    <w:link w:val="25"/>
    <w:rPr>
      <w:rFonts w:ascii="Times New Roman" w:hAnsi="Times New Roman"/>
      <w:sz w:val="28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af4">
    <w:name w:val="Body Text Indent"/>
    <w:basedOn w:val="a"/>
    <w:link w:val="af5"/>
    <w:pPr>
      <w:spacing w:after="120"/>
      <w:ind w:left="283"/>
    </w:pPr>
  </w:style>
  <w:style w:type="character" w:customStyle="1" w:styleId="af5">
    <w:name w:val="Основной текст с отступом Знак"/>
    <w:basedOn w:val="1"/>
    <w:link w:val="af4"/>
    <w:rPr>
      <w:rFonts w:asciiTheme="minorHAnsi" w:hAnsiTheme="minorHAnsi"/>
      <w:sz w:val="22"/>
    </w:rPr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f6">
    <w:name w:val="Subtitle"/>
    <w:next w:val="a"/>
    <w:link w:val="af7"/>
    <w:uiPriority w:val="11"/>
    <w:qFormat/>
    <w:rPr>
      <w:rFonts w:ascii="XO Thames" w:hAnsi="XO Thames"/>
      <w:i/>
      <w:color w:val="616161"/>
      <w:sz w:val="24"/>
    </w:rPr>
  </w:style>
  <w:style w:type="character" w:customStyle="1" w:styleId="af7">
    <w:name w:val="Подзаголовок Знак"/>
    <w:link w:val="af6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f8">
    <w:name w:val="Title"/>
    <w:next w:val="a"/>
    <w:link w:val="af9"/>
    <w:uiPriority w:val="10"/>
    <w:qFormat/>
    <w:rPr>
      <w:rFonts w:ascii="XO Thames" w:hAnsi="XO Thames"/>
      <w:b/>
      <w:sz w:val="52"/>
    </w:rPr>
  </w:style>
  <w:style w:type="character" w:customStyle="1" w:styleId="af9">
    <w:name w:val="Название Знак"/>
    <w:link w:val="af8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paragraph" w:styleId="afa">
    <w:name w:val="Normal (Web)"/>
    <w:basedOn w:val="a"/>
    <w:link w:val="afb"/>
    <w:pPr>
      <w:spacing w:beforeAutospacing="1" w:afterAutospacing="1" w:line="240" w:lineRule="auto"/>
    </w:pPr>
    <w:rPr>
      <w:rFonts w:ascii="Arial Unicode MS" w:hAnsi="Arial Unicode MS"/>
      <w:sz w:val="24"/>
    </w:rPr>
  </w:style>
  <w:style w:type="character" w:customStyle="1" w:styleId="afb">
    <w:name w:val="Обычный (веб) Знак"/>
    <w:basedOn w:val="1"/>
    <w:link w:val="afa"/>
    <w:rPr>
      <w:rFonts w:ascii="Arial Unicode MS" w:hAnsi="Arial Unicode MS"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3455</Words>
  <Characters>19698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Горобец Анжела Рудольфовна</dc:creator>
  <cp:lastModifiedBy>Булатова Ирина Сергеевна</cp:lastModifiedBy>
  <cp:revision>2</cp:revision>
  <cp:lastPrinted>2020-07-09T11:44:00Z</cp:lastPrinted>
  <dcterms:created xsi:type="dcterms:W3CDTF">2020-07-14T07:08:00Z</dcterms:created>
  <dcterms:modified xsi:type="dcterms:W3CDTF">2020-07-14T07:08:00Z</dcterms:modified>
</cp:coreProperties>
</file>